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0A458" w14:textId="77777777" w:rsidR="00E82C83" w:rsidRPr="00A12D80" w:rsidRDefault="00E82C83" w:rsidP="00E82C83">
      <w:pPr>
        <w:widowControl w:val="0"/>
        <w:jc w:val="center"/>
        <w:rPr>
          <w:rFonts w:ascii="Trebuchet MS" w:hAnsi="Trebuchet MS"/>
          <w:sz w:val="24"/>
          <w:szCs w:val="24"/>
        </w:rPr>
      </w:pPr>
      <w:r w:rsidRPr="00A12D80">
        <w:rPr>
          <w:rFonts w:ascii="Trebuchet MS" w:hAnsi="Trebuchet MS" w:cs="Arial"/>
          <w:noProof/>
          <w:sz w:val="24"/>
          <w:szCs w:val="24"/>
          <w:lang w:val="en-US" w:eastAsia="en-US"/>
        </w:rPr>
        <w:drawing>
          <wp:inline distT="0" distB="0" distL="0" distR="0" wp14:anchorId="3127BFD2" wp14:editId="5CF6AB29">
            <wp:extent cx="1740011" cy="912366"/>
            <wp:effectExtent l="0" t="0" r="0" b="0"/>
            <wp:docPr id="9" name="Picture 1" descr="O:\Admin\Logos\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in\Logos\Logo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62" cy="91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DBBB5" w14:textId="5C9C0E83" w:rsidR="009648DE" w:rsidRPr="00A12D80" w:rsidRDefault="009648DE" w:rsidP="009648DE">
      <w:pPr>
        <w:rPr>
          <w:rFonts w:ascii="Trebuchet MS" w:hAnsi="Trebuchet MS" w:cs="Arial"/>
          <w:b/>
          <w:sz w:val="24"/>
          <w:szCs w:val="24"/>
        </w:rPr>
      </w:pPr>
    </w:p>
    <w:p w14:paraId="47525645" w14:textId="168B0AAB" w:rsidR="009648DE" w:rsidRPr="00A12D80" w:rsidRDefault="009648DE" w:rsidP="009648DE">
      <w:pPr>
        <w:rPr>
          <w:rFonts w:ascii="Trebuchet MS" w:hAnsi="Trebuchet MS" w:cs="Arial"/>
          <w:b/>
          <w:sz w:val="24"/>
          <w:szCs w:val="24"/>
        </w:rPr>
      </w:pPr>
      <w:r w:rsidRPr="00A12D80">
        <w:rPr>
          <w:rFonts w:ascii="Trebuchet MS" w:hAnsi="Trebuchet MS" w:cs="Arial"/>
          <w:b/>
          <w:sz w:val="24"/>
          <w:szCs w:val="24"/>
        </w:rPr>
        <w:t xml:space="preserve">Key Person Policy </w:t>
      </w:r>
    </w:p>
    <w:p w14:paraId="3CC4695C" w14:textId="77777777" w:rsidR="009648DE" w:rsidRPr="00A12D80" w:rsidRDefault="009648DE" w:rsidP="009648DE">
      <w:pPr>
        <w:jc w:val="center"/>
        <w:rPr>
          <w:rFonts w:ascii="Trebuchet MS" w:hAnsi="Trebuchet MS" w:cs="Arial"/>
          <w:b/>
          <w:sz w:val="24"/>
          <w:szCs w:val="24"/>
        </w:rPr>
      </w:pPr>
    </w:p>
    <w:p w14:paraId="560AD586" w14:textId="13653607"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 xml:space="preserve">Here at Juice </w:t>
      </w:r>
      <w:r w:rsidR="002629D4" w:rsidRPr="00A12D80">
        <w:rPr>
          <w:rFonts w:ascii="Trebuchet MS" w:hAnsi="Trebuchet MS" w:cs="Arial"/>
          <w:sz w:val="24"/>
          <w:szCs w:val="24"/>
        </w:rPr>
        <w:t>Nursery</w:t>
      </w:r>
      <w:r w:rsidRPr="00A12D80">
        <w:rPr>
          <w:rFonts w:ascii="Trebuchet MS" w:hAnsi="Trebuchet MS" w:cs="Arial"/>
          <w:sz w:val="24"/>
          <w:szCs w:val="24"/>
        </w:rPr>
        <w:t xml:space="preserve"> we </w:t>
      </w:r>
      <w:r w:rsidR="002629D4" w:rsidRPr="00A12D80">
        <w:rPr>
          <w:rFonts w:ascii="Trebuchet MS" w:hAnsi="Trebuchet MS" w:cs="Arial"/>
          <w:sz w:val="24"/>
          <w:szCs w:val="24"/>
        </w:rPr>
        <w:t>seek</w:t>
      </w:r>
      <w:r w:rsidRPr="00A12D80">
        <w:rPr>
          <w:rFonts w:ascii="Trebuchet MS" w:hAnsi="Trebuchet MS" w:cs="Arial"/>
          <w:sz w:val="24"/>
          <w:szCs w:val="24"/>
        </w:rPr>
        <w:t xml:space="preserve"> to ensure that the children </w:t>
      </w:r>
      <w:r w:rsidR="002629D4" w:rsidRPr="00A12D80">
        <w:rPr>
          <w:rFonts w:ascii="Trebuchet MS" w:hAnsi="Trebuchet MS" w:cs="Arial"/>
          <w:sz w:val="24"/>
          <w:szCs w:val="24"/>
        </w:rPr>
        <w:t xml:space="preserve">in our care </w:t>
      </w:r>
      <w:r w:rsidRPr="00A12D80">
        <w:rPr>
          <w:rFonts w:ascii="Trebuchet MS" w:hAnsi="Trebuchet MS" w:cs="Arial"/>
          <w:sz w:val="24"/>
          <w:szCs w:val="24"/>
        </w:rPr>
        <w:t>are settled</w:t>
      </w:r>
      <w:r w:rsidR="002629D4" w:rsidRPr="00A12D80">
        <w:rPr>
          <w:rFonts w:ascii="Trebuchet MS" w:hAnsi="Trebuchet MS" w:cs="Arial"/>
          <w:sz w:val="24"/>
          <w:szCs w:val="24"/>
        </w:rPr>
        <w:t>, feeling confident and</w:t>
      </w:r>
      <w:r w:rsidRPr="00A12D80">
        <w:rPr>
          <w:rFonts w:ascii="Trebuchet MS" w:hAnsi="Trebuchet MS" w:cs="Arial"/>
          <w:sz w:val="24"/>
          <w:szCs w:val="24"/>
        </w:rPr>
        <w:t xml:space="preserve"> welcomed</w:t>
      </w:r>
      <w:r w:rsidR="00A00BE4" w:rsidRPr="00A12D80">
        <w:rPr>
          <w:rFonts w:ascii="Trebuchet MS" w:hAnsi="Trebuchet MS" w:cs="Arial"/>
          <w:sz w:val="24"/>
          <w:szCs w:val="24"/>
        </w:rPr>
        <w:t>. We work hard to ensure that their</w:t>
      </w:r>
      <w:r w:rsidRPr="00A12D80">
        <w:rPr>
          <w:rFonts w:ascii="Trebuchet MS" w:hAnsi="Trebuchet MS" w:cs="Arial"/>
          <w:sz w:val="24"/>
          <w:szCs w:val="24"/>
        </w:rPr>
        <w:t xml:space="preserve"> parents know that their child’s </w:t>
      </w:r>
      <w:r w:rsidR="002629D4" w:rsidRPr="00A12D80">
        <w:rPr>
          <w:rFonts w:ascii="Trebuchet MS" w:hAnsi="Trebuchet MS" w:cs="Arial"/>
          <w:sz w:val="24"/>
          <w:szCs w:val="24"/>
        </w:rPr>
        <w:t xml:space="preserve">individual </w:t>
      </w:r>
      <w:r w:rsidRPr="00A12D80">
        <w:rPr>
          <w:rFonts w:ascii="Trebuchet MS" w:hAnsi="Trebuchet MS" w:cs="Arial"/>
          <w:sz w:val="24"/>
          <w:szCs w:val="24"/>
        </w:rPr>
        <w:t>needs are met by the provision of a key person</w:t>
      </w:r>
      <w:r w:rsidR="002629D4" w:rsidRPr="00A12D80">
        <w:rPr>
          <w:rFonts w:ascii="Trebuchet MS" w:hAnsi="Trebuchet MS" w:cs="Arial"/>
          <w:sz w:val="24"/>
          <w:szCs w:val="24"/>
        </w:rPr>
        <w:t>,</w:t>
      </w:r>
      <w:r w:rsidRPr="00A12D80">
        <w:rPr>
          <w:rFonts w:ascii="Trebuchet MS" w:hAnsi="Trebuchet MS" w:cs="Arial"/>
          <w:sz w:val="24"/>
          <w:szCs w:val="24"/>
        </w:rPr>
        <w:t xml:space="preserve"> who will provide </w:t>
      </w:r>
      <w:r w:rsidR="00A00BE4" w:rsidRPr="00A12D80">
        <w:rPr>
          <w:rFonts w:ascii="Trebuchet MS" w:hAnsi="Trebuchet MS" w:cs="Arial"/>
          <w:sz w:val="24"/>
          <w:szCs w:val="24"/>
        </w:rPr>
        <w:t xml:space="preserve">a </w:t>
      </w:r>
      <w:r w:rsidRPr="00A12D80">
        <w:rPr>
          <w:rFonts w:ascii="Trebuchet MS" w:hAnsi="Trebuchet MS" w:cs="Arial"/>
          <w:sz w:val="24"/>
          <w:szCs w:val="24"/>
        </w:rPr>
        <w:t xml:space="preserve">continuity </w:t>
      </w:r>
      <w:r w:rsidR="00A00BE4" w:rsidRPr="00A12D80">
        <w:rPr>
          <w:rFonts w:ascii="Trebuchet MS" w:hAnsi="Trebuchet MS" w:cs="Arial"/>
          <w:sz w:val="24"/>
          <w:szCs w:val="24"/>
        </w:rPr>
        <w:t xml:space="preserve">of care </w:t>
      </w:r>
      <w:r w:rsidRPr="00A12D80">
        <w:rPr>
          <w:rFonts w:ascii="Trebuchet MS" w:hAnsi="Trebuchet MS" w:cs="Arial"/>
          <w:sz w:val="24"/>
          <w:szCs w:val="24"/>
        </w:rPr>
        <w:t>and attention</w:t>
      </w:r>
      <w:r w:rsidR="00A00BE4" w:rsidRPr="00A12D80">
        <w:rPr>
          <w:rFonts w:ascii="Trebuchet MS" w:hAnsi="Trebuchet MS" w:cs="Arial"/>
          <w:sz w:val="24"/>
          <w:szCs w:val="24"/>
        </w:rPr>
        <w:t>, which is in line with their</w:t>
      </w:r>
      <w:r w:rsidRPr="00A12D80">
        <w:rPr>
          <w:rFonts w:ascii="Trebuchet MS" w:hAnsi="Trebuchet MS" w:cs="Arial"/>
          <w:sz w:val="24"/>
          <w:szCs w:val="24"/>
        </w:rPr>
        <w:t xml:space="preserve"> child’s individual </w:t>
      </w:r>
      <w:r w:rsidR="00A00BE4" w:rsidRPr="00A12D80">
        <w:rPr>
          <w:rFonts w:ascii="Trebuchet MS" w:hAnsi="Trebuchet MS" w:cs="Arial"/>
          <w:sz w:val="24"/>
          <w:szCs w:val="24"/>
        </w:rPr>
        <w:t>needs.</w:t>
      </w:r>
    </w:p>
    <w:p w14:paraId="78AE4D1E" w14:textId="77777777"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14:paraId="51D17720" w14:textId="279B940A" w:rsidR="009648DE" w:rsidRPr="00A12D80" w:rsidRDefault="009648DE" w:rsidP="009648DE">
      <w:pPr>
        <w:rPr>
          <w:rFonts w:ascii="Trebuchet MS" w:hAnsi="Trebuchet MS" w:cs="Arial"/>
          <w:b/>
          <w:sz w:val="24"/>
          <w:szCs w:val="24"/>
        </w:rPr>
      </w:pPr>
      <w:r w:rsidRPr="00A12D80">
        <w:rPr>
          <w:rFonts w:ascii="Trebuchet MS" w:hAnsi="Trebuchet MS" w:cs="Arial"/>
          <w:b/>
          <w:sz w:val="24"/>
          <w:szCs w:val="24"/>
        </w:rPr>
        <w:t>Key Person Procedure</w:t>
      </w:r>
    </w:p>
    <w:p w14:paraId="6BD3F0F2" w14:textId="77777777"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14:paraId="3CCF6A73" w14:textId="790E3351" w:rsidR="009648DE" w:rsidRPr="00A12D80" w:rsidRDefault="009648DE" w:rsidP="009648DE">
      <w:pPr>
        <w:rPr>
          <w:rFonts w:ascii="Trebuchet MS" w:hAnsi="Trebuchet MS" w:cs="Arial"/>
          <w:b/>
          <w:sz w:val="24"/>
          <w:szCs w:val="24"/>
        </w:rPr>
      </w:pPr>
      <w:r w:rsidRPr="00A12D80">
        <w:rPr>
          <w:rFonts w:ascii="Trebuchet MS" w:hAnsi="Trebuchet MS" w:cs="Arial"/>
          <w:b/>
          <w:sz w:val="24"/>
          <w:szCs w:val="24"/>
        </w:rPr>
        <w:t>Responsibilities</w:t>
      </w:r>
    </w:p>
    <w:p w14:paraId="7C33A566" w14:textId="77777777"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14:paraId="645D4246" w14:textId="77777777"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The Nursery Manager will allocate a child to a nursery Key person in liaison with parents and Room Leaders.</w:t>
      </w:r>
    </w:p>
    <w:p w14:paraId="68C459F5" w14:textId="77777777"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14:paraId="4FBC06BC" w14:textId="2CD65E8B"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The Key person will liaise with Parents/Carer to settle a child into the setting</w:t>
      </w:r>
      <w:r w:rsidR="00A00BE4" w:rsidRPr="00A12D80">
        <w:rPr>
          <w:rFonts w:ascii="Trebuchet MS" w:hAnsi="Trebuchet MS" w:cs="Arial"/>
          <w:sz w:val="24"/>
          <w:szCs w:val="24"/>
        </w:rPr>
        <w:t>:</w:t>
      </w:r>
    </w:p>
    <w:p w14:paraId="7B5B485D" w14:textId="77777777"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14:paraId="694F01D5" w14:textId="489BDFB0" w:rsidR="009648DE" w:rsidRPr="00A12D80" w:rsidRDefault="00A00BE4" w:rsidP="009648DE">
      <w:pPr>
        <w:pStyle w:val="ListParagraph"/>
        <w:numPr>
          <w:ilvl w:val="0"/>
          <w:numId w:val="32"/>
        </w:num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Getting to know the child’s disposition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 and attitudes to play.</w:t>
      </w:r>
    </w:p>
    <w:p w14:paraId="6349F9C5" w14:textId="3E6CAC93" w:rsidR="009648DE" w:rsidRPr="00A12D80" w:rsidRDefault="009648DE" w:rsidP="009648DE">
      <w:pPr>
        <w:pStyle w:val="ListParagraph"/>
        <w:numPr>
          <w:ilvl w:val="0"/>
          <w:numId w:val="32"/>
        </w:num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Get</w:t>
      </w:r>
      <w:r w:rsidR="00A00BE4" w:rsidRPr="00A12D80">
        <w:rPr>
          <w:rFonts w:ascii="Trebuchet MS" w:hAnsi="Trebuchet MS" w:cs="Arial"/>
          <w:sz w:val="24"/>
          <w:szCs w:val="24"/>
        </w:rPr>
        <w:t xml:space="preserve">ting to know the child’s likes, </w:t>
      </w:r>
      <w:r w:rsidRPr="00A12D80">
        <w:rPr>
          <w:rFonts w:ascii="Trebuchet MS" w:hAnsi="Trebuchet MS" w:cs="Arial"/>
          <w:sz w:val="24"/>
          <w:szCs w:val="24"/>
        </w:rPr>
        <w:t>dislikes</w:t>
      </w:r>
      <w:r w:rsidR="00A00BE4" w:rsidRPr="00A12D80">
        <w:rPr>
          <w:rFonts w:ascii="Trebuchet MS" w:hAnsi="Trebuchet MS" w:cs="Arial"/>
          <w:sz w:val="24"/>
          <w:szCs w:val="24"/>
        </w:rPr>
        <w:t xml:space="preserve"> and</w:t>
      </w:r>
      <w:r w:rsidRPr="00A12D80">
        <w:rPr>
          <w:rFonts w:ascii="Trebuchet MS" w:hAnsi="Trebuchet MS" w:cs="Arial"/>
          <w:sz w:val="24"/>
          <w:szCs w:val="24"/>
        </w:rPr>
        <w:t xml:space="preserve"> home routines</w:t>
      </w:r>
      <w:r w:rsidR="00A00BE4" w:rsidRPr="00A12D80">
        <w:rPr>
          <w:rFonts w:ascii="Trebuchet MS" w:hAnsi="Trebuchet MS" w:cs="Arial"/>
          <w:sz w:val="24"/>
          <w:szCs w:val="24"/>
        </w:rPr>
        <w:t>, including any</w:t>
      </w:r>
      <w:r w:rsidRPr="00A12D80">
        <w:rPr>
          <w:rFonts w:ascii="Trebuchet MS" w:hAnsi="Trebuchet MS" w:cs="Arial"/>
          <w:sz w:val="24"/>
          <w:szCs w:val="24"/>
        </w:rPr>
        <w:t xml:space="preserve"> comfort items.</w:t>
      </w:r>
    </w:p>
    <w:p w14:paraId="1F758992" w14:textId="1B043E33" w:rsidR="009648DE" w:rsidRPr="00A12D80" w:rsidRDefault="009648DE" w:rsidP="009648DE">
      <w:pPr>
        <w:pStyle w:val="ListParagraph"/>
        <w:numPr>
          <w:ilvl w:val="0"/>
          <w:numId w:val="32"/>
        </w:num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Observing and assessing child’s needs in order to contribute to planning next steps.</w:t>
      </w:r>
    </w:p>
    <w:p w14:paraId="4DEFB6C1" w14:textId="36B9AB7D" w:rsidR="009648DE" w:rsidRPr="00A12D80" w:rsidRDefault="00A00BE4" w:rsidP="009648DE">
      <w:pPr>
        <w:pStyle w:val="ListParagraph"/>
        <w:numPr>
          <w:ilvl w:val="0"/>
          <w:numId w:val="32"/>
        </w:num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Collating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 information gathered and using this to form a picture of the child’s holistic development.</w:t>
      </w:r>
    </w:p>
    <w:p w14:paraId="248E3284" w14:textId="5C5D7D05" w:rsidR="009648DE" w:rsidRPr="00A12D80" w:rsidRDefault="009648DE" w:rsidP="009648DE">
      <w:pPr>
        <w:pStyle w:val="ListParagraph"/>
        <w:numPr>
          <w:ilvl w:val="0"/>
          <w:numId w:val="32"/>
        </w:num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Attend</w:t>
      </w:r>
      <w:r w:rsidR="00A00BE4" w:rsidRPr="00A12D80">
        <w:rPr>
          <w:rFonts w:ascii="Trebuchet MS" w:hAnsi="Trebuchet MS" w:cs="Arial"/>
          <w:sz w:val="24"/>
          <w:szCs w:val="24"/>
        </w:rPr>
        <w:t xml:space="preserve">ing to the child’s every day needs, </w:t>
      </w:r>
      <w:r w:rsidRPr="00A12D80">
        <w:rPr>
          <w:rFonts w:ascii="Trebuchet MS" w:hAnsi="Trebuchet MS" w:cs="Arial"/>
          <w:sz w:val="24"/>
          <w:szCs w:val="24"/>
        </w:rPr>
        <w:t>including feeding, changing, greeting and handing over to parents</w:t>
      </w:r>
      <w:r w:rsidR="00A00BE4" w:rsidRPr="00A12D80">
        <w:rPr>
          <w:rFonts w:ascii="Trebuchet MS" w:hAnsi="Trebuchet MS" w:cs="Arial"/>
          <w:sz w:val="24"/>
          <w:szCs w:val="24"/>
        </w:rPr>
        <w:t>, in addition to overseeing one-to-</w:t>
      </w:r>
      <w:r w:rsidRPr="00A12D80">
        <w:rPr>
          <w:rFonts w:ascii="Trebuchet MS" w:hAnsi="Trebuchet MS" w:cs="Arial"/>
          <w:sz w:val="24"/>
          <w:szCs w:val="24"/>
        </w:rPr>
        <w:t>one activities.</w:t>
      </w:r>
    </w:p>
    <w:p w14:paraId="491C5A95" w14:textId="7BA85332" w:rsidR="009648DE" w:rsidRPr="00A12D80" w:rsidRDefault="009648DE" w:rsidP="009648DE">
      <w:pPr>
        <w:pStyle w:val="ListParagraph"/>
        <w:numPr>
          <w:ilvl w:val="0"/>
          <w:numId w:val="32"/>
        </w:num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Inform</w:t>
      </w:r>
      <w:r w:rsidR="00A00BE4" w:rsidRPr="00A12D80">
        <w:rPr>
          <w:rFonts w:ascii="Trebuchet MS" w:hAnsi="Trebuchet MS" w:cs="Arial"/>
          <w:sz w:val="24"/>
          <w:szCs w:val="24"/>
        </w:rPr>
        <w:t>ing</w:t>
      </w:r>
      <w:r w:rsidRPr="00A12D80">
        <w:rPr>
          <w:rFonts w:ascii="Trebuchet MS" w:hAnsi="Trebuchet MS" w:cs="Arial"/>
          <w:sz w:val="24"/>
          <w:szCs w:val="24"/>
        </w:rPr>
        <w:t xml:space="preserve"> </w:t>
      </w:r>
      <w:r w:rsidR="00A00BE4" w:rsidRPr="00A12D80">
        <w:rPr>
          <w:rFonts w:ascii="Trebuchet MS" w:hAnsi="Trebuchet MS" w:cs="Arial"/>
          <w:sz w:val="24"/>
          <w:szCs w:val="24"/>
        </w:rPr>
        <w:t>the Key person’s Buddy</w:t>
      </w:r>
      <w:r w:rsidRPr="00A12D80">
        <w:rPr>
          <w:rFonts w:ascii="Trebuchet MS" w:hAnsi="Trebuchet MS" w:cs="Arial"/>
          <w:sz w:val="24"/>
          <w:szCs w:val="24"/>
        </w:rPr>
        <w:t xml:space="preserve"> of </w:t>
      </w:r>
      <w:r w:rsidR="00A00BE4" w:rsidRPr="00A12D80">
        <w:rPr>
          <w:rFonts w:ascii="Trebuchet MS" w:hAnsi="Trebuchet MS" w:cs="Arial"/>
          <w:sz w:val="24"/>
          <w:szCs w:val="24"/>
        </w:rPr>
        <w:t>a child’s individual needs, to ensure the continuity of care should a Key person be absent from the room due to sickness or holiday</w:t>
      </w:r>
      <w:r w:rsidRPr="00A12D80">
        <w:rPr>
          <w:rFonts w:ascii="Trebuchet MS" w:hAnsi="Trebuchet MS" w:cs="Arial"/>
          <w:sz w:val="24"/>
          <w:szCs w:val="24"/>
        </w:rPr>
        <w:t>.</w:t>
      </w:r>
    </w:p>
    <w:p w14:paraId="2B2E00D6" w14:textId="50E712CB" w:rsidR="009648DE" w:rsidRPr="00A12D80" w:rsidRDefault="00A00BE4" w:rsidP="00A00BE4">
      <w:pPr>
        <w:pStyle w:val="ListParagraph"/>
        <w:numPr>
          <w:ilvl w:val="0"/>
          <w:numId w:val="32"/>
        </w:num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Summarising the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 child’s observations</w:t>
      </w:r>
      <w:r w:rsidRPr="00A12D80">
        <w:rPr>
          <w:rFonts w:ascii="Trebuchet MS" w:hAnsi="Trebuchet MS" w:cs="Arial"/>
          <w:sz w:val="24"/>
          <w:szCs w:val="24"/>
        </w:rPr>
        <w:t xml:space="preserve"> and assessments on Orbit and other records as appropriate. </w:t>
      </w:r>
    </w:p>
    <w:p w14:paraId="74E6FB99" w14:textId="77777777" w:rsidR="00A00BE4" w:rsidRPr="00A12D80" w:rsidRDefault="00A00BE4" w:rsidP="00A00BE4">
      <w:pPr>
        <w:rPr>
          <w:rFonts w:ascii="Trebuchet MS" w:hAnsi="Trebuchet MS" w:cs="Arial"/>
          <w:sz w:val="24"/>
          <w:szCs w:val="24"/>
        </w:rPr>
      </w:pPr>
    </w:p>
    <w:p w14:paraId="4BC8E431" w14:textId="77777777" w:rsidR="00A00BE4" w:rsidRPr="00A12D80" w:rsidRDefault="00A00BE4" w:rsidP="00A00BE4">
      <w:pPr>
        <w:pStyle w:val="ListParagraph"/>
        <w:rPr>
          <w:rFonts w:ascii="Trebuchet MS" w:hAnsi="Trebuchet MS" w:cs="Arial"/>
          <w:sz w:val="24"/>
          <w:szCs w:val="24"/>
        </w:rPr>
      </w:pPr>
    </w:p>
    <w:p w14:paraId="1EE2E058" w14:textId="44B5A3AE"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b/>
          <w:sz w:val="24"/>
          <w:szCs w:val="24"/>
        </w:rPr>
        <w:t>Buddy System</w:t>
      </w:r>
    </w:p>
    <w:p w14:paraId="7741707E" w14:textId="77777777"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14:paraId="2485823E" w14:textId="3303CF5F" w:rsidR="009648DE" w:rsidRPr="00A12D80" w:rsidRDefault="00A00BE4" w:rsidP="009648DE">
      <w:p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Here at Juice Nursery each K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ey person </w:t>
      </w:r>
      <w:r w:rsidRPr="00A12D80">
        <w:rPr>
          <w:rFonts w:ascii="Trebuchet MS" w:hAnsi="Trebuchet MS" w:cs="Arial"/>
          <w:sz w:val="24"/>
          <w:szCs w:val="24"/>
        </w:rPr>
        <w:t>is allocated a ‘Buddy’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 </w:t>
      </w:r>
      <w:r w:rsidRPr="00A12D80">
        <w:rPr>
          <w:rFonts w:ascii="Trebuchet MS" w:hAnsi="Trebuchet MS" w:cs="Arial"/>
          <w:sz w:val="24"/>
          <w:szCs w:val="24"/>
        </w:rPr>
        <w:t>within their room, offering support and assistance.</w:t>
      </w:r>
    </w:p>
    <w:p w14:paraId="343750D8" w14:textId="77777777" w:rsidR="00A00BE4" w:rsidRPr="00A12D80" w:rsidRDefault="00A00BE4" w:rsidP="009648DE">
      <w:pPr>
        <w:rPr>
          <w:rFonts w:ascii="Trebuchet MS" w:hAnsi="Trebuchet MS" w:cs="Arial"/>
          <w:sz w:val="24"/>
          <w:szCs w:val="24"/>
        </w:rPr>
      </w:pPr>
    </w:p>
    <w:p w14:paraId="30E250BA" w14:textId="36E4752A"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The Buddy will</w:t>
      </w:r>
      <w:r w:rsidR="00A00BE4" w:rsidRPr="00A12D80">
        <w:rPr>
          <w:rFonts w:ascii="Trebuchet MS" w:hAnsi="Trebuchet MS" w:cs="Arial"/>
          <w:sz w:val="24"/>
          <w:szCs w:val="24"/>
        </w:rPr>
        <w:t xml:space="preserve"> be the point of contact for parents if a child’s K</w:t>
      </w:r>
      <w:r w:rsidRPr="00A12D80">
        <w:rPr>
          <w:rFonts w:ascii="Trebuchet MS" w:hAnsi="Trebuchet MS" w:cs="Arial"/>
          <w:sz w:val="24"/>
          <w:szCs w:val="24"/>
        </w:rPr>
        <w:t>ey person is not present.</w:t>
      </w:r>
    </w:p>
    <w:p w14:paraId="753FBEFE" w14:textId="77777777"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14:paraId="18E48657" w14:textId="4FDDDD73" w:rsidR="009648DE" w:rsidRPr="00A12D80" w:rsidRDefault="009648DE" w:rsidP="009648DE">
      <w:pPr>
        <w:rPr>
          <w:rFonts w:ascii="Trebuchet MS" w:hAnsi="Trebuchet MS" w:cs="Arial"/>
          <w:noProof/>
          <w:sz w:val="24"/>
          <w:szCs w:val="24"/>
          <w:lang w:val="en-US" w:eastAsia="en-US"/>
        </w:rPr>
      </w:pPr>
      <w:r w:rsidRPr="00A12D80">
        <w:rPr>
          <w:rFonts w:ascii="Trebuchet MS" w:hAnsi="Trebuchet MS" w:cs="Arial"/>
          <w:sz w:val="24"/>
          <w:szCs w:val="24"/>
        </w:rPr>
        <w:t xml:space="preserve">The Room Leader would </w:t>
      </w:r>
      <w:r w:rsidR="00A00BE4" w:rsidRPr="00A12D80">
        <w:rPr>
          <w:rFonts w:ascii="Trebuchet MS" w:hAnsi="Trebuchet MS" w:cs="Arial"/>
          <w:sz w:val="24"/>
          <w:szCs w:val="24"/>
        </w:rPr>
        <w:t>take responsibility for key children if the situation arises</w:t>
      </w:r>
      <w:r w:rsidRPr="00A12D80">
        <w:rPr>
          <w:rFonts w:ascii="Trebuchet MS" w:hAnsi="Trebuchet MS" w:cs="Arial"/>
          <w:sz w:val="24"/>
          <w:szCs w:val="24"/>
        </w:rPr>
        <w:t xml:space="preserve"> w</w:t>
      </w:r>
      <w:r w:rsidR="00A00BE4" w:rsidRPr="00A12D80">
        <w:rPr>
          <w:rFonts w:ascii="Trebuchet MS" w:hAnsi="Trebuchet MS" w:cs="Arial"/>
          <w:sz w:val="24"/>
          <w:szCs w:val="24"/>
        </w:rPr>
        <w:t xml:space="preserve">here a Key person and Buddy are both </w:t>
      </w:r>
      <w:r w:rsidRPr="00A12D80">
        <w:rPr>
          <w:rFonts w:ascii="Trebuchet MS" w:hAnsi="Trebuchet MS" w:cs="Arial"/>
          <w:sz w:val="24"/>
          <w:szCs w:val="24"/>
        </w:rPr>
        <w:t>absent. Or there would be a temporary worker appointed and the parents would be informed of temporary contact.</w:t>
      </w:r>
    </w:p>
    <w:p w14:paraId="1202762C" w14:textId="77777777"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14:paraId="037C432A" w14:textId="2B421058" w:rsidR="009648DE" w:rsidRPr="00A12D80" w:rsidRDefault="00A00BE4" w:rsidP="009648DE">
      <w:p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G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rouping of </w:t>
      </w:r>
      <w:r w:rsidRPr="00A12D80">
        <w:rPr>
          <w:rFonts w:ascii="Trebuchet MS" w:hAnsi="Trebuchet MS" w:cs="Arial"/>
          <w:sz w:val="24"/>
          <w:szCs w:val="24"/>
        </w:rPr>
        <w:t xml:space="preserve">key 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children will be done </w:t>
      </w:r>
      <w:r w:rsidRPr="00A12D80">
        <w:rPr>
          <w:rFonts w:ascii="Trebuchet MS" w:hAnsi="Trebuchet MS" w:cs="Arial"/>
          <w:sz w:val="24"/>
          <w:szCs w:val="24"/>
        </w:rPr>
        <w:t>with consideration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 to stage of development and </w:t>
      </w:r>
      <w:r w:rsidRPr="00A12D80">
        <w:rPr>
          <w:rFonts w:ascii="Trebuchet MS" w:hAnsi="Trebuchet MS" w:cs="Arial"/>
          <w:sz w:val="24"/>
          <w:szCs w:val="24"/>
        </w:rPr>
        <w:t>any friendships formed within the room.</w:t>
      </w:r>
    </w:p>
    <w:p w14:paraId="5129592E" w14:textId="77777777"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14:paraId="3A4F1905" w14:textId="77777777"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14:paraId="3D8F40CD" w14:textId="77777777" w:rsidR="0014505B" w:rsidRPr="00A12D80" w:rsidRDefault="0014505B" w:rsidP="009648DE">
      <w:pPr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3BB5D8C2" w14:textId="77777777" w:rsidR="0014505B" w:rsidRPr="00A12D80" w:rsidRDefault="0014505B" w:rsidP="009648DE">
      <w:pPr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077FB075" w14:textId="3E8E740C" w:rsidR="009648DE" w:rsidRPr="00A12D80" w:rsidRDefault="00A12D80" w:rsidP="009648DE">
      <w:pPr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>
        <w:rPr>
          <w:rFonts w:ascii="Trebuchet MS" w:hAnsi="Trebuchet MS" w:cs="Arial"/>
          <w:b/>
          <w:sz w:val="24"/>
          <w:szCs w:val="24"/>
          <w:u w:val="single"/>
        </w:rPr>
        <w:lastRenderedPageBreak/>
        <w:t xml:space="preserve">Flow </w:t>
      </w:r>
      <w:bookmarkStart w:id="0" w:name="_GoBack"/>
      <w:bookmarkEnd w:id="0"/>
      <w:r w:rsidR="009648DE" w:rsidRPr="00A12D80">
        <w:rPr>
          <w:rFonts w:ascii="Trebuchet MS" w:hAnsi="Trebuchet MS" w:cs="Arial"/>
          <w:b/>
          <w:sz w:val="24"/>
          <w:szCs w:val="24"/>
          <w:u w:val="single"/>
        </w:rPr>
        <w:t>of Responsibility</w:t>
      </w:r>
      <w:r w:rsidR="002B689C" w:rsidRPr="00A12D80">
        <w:rPr>
          <w:rFonts w:ascii="Trebuchet MS" w:hAnsi="Trebuchet MS" w:cs="Arial"/>
          <w:b/>
          <w:sz w:val="24"/>
          <w:szCs w:val="24"/>
          <w:u w:val="single"/>
        </w:rPr>
        <w:t>/Activity</w:t>
      </w:r>
    </w:p>
    <w:p w14:paraId="48A13199" w14:textId="77777777" w:rsidR="009648DE" w:rsidRPr="00A12D80" w:rsidRDefault="009648DE" w:rsidP="009648DE">
      <w:pPr>
        <w:jc w:val="center"/>
        <w:rPr>
          <w:rFonts w:ascii="Trebuchet MS" w:hAnsi="Trebuchet MS" w:cs="Arial"/>
          <w:b/>
          <w:sz w:val="24"/>
          <w:szCs w:val="24"/>
        </w:rPr>
      </w:pPr>
    </w:p>
    <w:p w14:paraId="6AF8A427" w14:textId="77777777" w:rsidR="009648DE" w:rsidRPr="00A12D80" w:rsidRDefault="009648DE" w:rsidP="009648DE">
      <w:pPr>
        <w:jc w:val="center"/>
        <w:rPr>
          <w:rFonts w:ascii="Trebuchet MS" w:hAnsi="Trebuchet MS" w:cs="Arial"/>
          <w:b/>
          <w:sz w:val="24"/>
          <w:szCs w:val="24"/>
        </w:rPr>
      </w:pPr>
    </w:p>
    <w:p w14:paraId="5FBE69BF" w14:textId="1BE7B354" w:rsidR="009648DE" w:rsidRPr="00A12D80" w:rsidRDefault="0014505B" w:rsidP="009648DE">
      <w:pPr>
        <w:jc w:val="center"/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Application Form received by the Nursery</w:t>
      </w:r>
    </w:p>
    <w:p w14:paraId="4A494D9D" w14:textId="77777777" w:rsidR="0014505B" w:rsidRPr="00A12D80" w:rsidRDefault="0014505B" w:rsidP="009648DE">
      <w:pPr>
        <w:jc w:val="center"/>
        <w:rPr>
          <w:rFonts w:ascii="Trebuchet MS" w:hAnsi="Trebuchet MS" w:cs="Arial"/>
          <w:sz w:val="24"/>
          <w:szCs w:val="24"/>
        </w:rPr>
      </w:pPr>
    </w:p>
    <w:p w14:paraId="79335048" w14:textId="06C9CDA1" w:rsidR="0014505B" w:rsidRPr="00A12D80" w:rsidRDefault="0014505B" w:rsidP="009648DE">
      <w:pPr>
        <w:jc w:val="center"/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Confirmation of availability and proposed start date sent to parents</w:t>
      </w:r>
      <w:r w:rsidR="002B689C" w:rsidRPr="00A12D80">
        <w:rPr>
          <w:rFonts w:ascii="Trebuchet MS" w:hAnsi="Trebuchet MS" w:cs="Arial"/>
          <w:sz w:val="24"/>
          <w:szCs w:val="24"/>
        </w:rPr>
        <w:t xml:space="preserve"> from the Nursery Manager/Admin Assistant</w:t>
      </w:r>
    </w:p>
    <w:p w14:paraId="26EBAEB6" w14:textId="77777777" w:rsidR="009648DE" w:rsidRPr="00A12D80" w:rsidRDefault="009648DE" w:rsidP="009648DE">
      <w:pPr>
        <w:jc w:val="center"/>
        <w:rPr>
          <w:rFonts w:ascii="Trebuchet MS" w:hAnsi="Trebuchet MS" w:cs="Arial"/>
          <w:sz w:val="24"/>
          <w:szCs w:val="24"/>
        </w:rPr>
      </w:pPr>
    </w:p>
    <w:p w14:paraId="4C6D9A5C" w14:textId="21B943B5" w:rsidR="009648DE" w:rsidRPr="00A12D80" w:rsidRDefault="0014505B" w:rsidP="009648DE">
      <w:pPr>
        <w:jc w:val="center"/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Nursery to contact parents/carers the month before proposed start date to organise 1</w:t>
      </w:r>
      <w:r w:rsidRPr="00A12D80">
        <w:rPr>
          <w:rFonts w:ascii="Trebuchet MS" w:hAnsi="Trebuchet MS" w:cs="Arial"/>
          <w:sz w:val="24"/>
          <w:szCs w:val="24"/>
          <w:vertAlign w:val="superscript"/>
        </w:rPr>
        <w:t>st</w:t>
      </w:r>
      <w:r w:rsidRPr="00A12D80">
        <w:rPr>
          <w:rFonts w:ascii="Trebuchet MS" w:hAnsi="Trebuchet MS" w:cs="Arial"/>
          <w:sz w:val="24"/>
          <w:szCs w:val="24"/>
        </w:rPr>
        <w:t xml:space="preserve"> gradual session and, if possible to confirm who the child’s Key person will be.</w:t>
      </w:r>
    </w:p>
    <w:p w14:paraId="1B5BBDE5" w14:textId="77777777" w:rsidR="009648DE" w:rsidRPr="00A12D80" w:rsidRDefault="009648DE" w:rsidP="009648DE">
      <w:pPr>
        <w:jc w:val="center"/>
        <w:rPr>
          <w:rFonts w:ascii="Trebuchet MS" w:hAnsi="Trebuchet MS" w:cs="Arial"/>
          <w:sz w:val="24"/>
          <w:szCs w:val="24"/>
        </w:rPr>
      </w:pPr>
    </w:p>
    <w:p w14:paraId="2990A953" w14:textId="5DD0102D" w:rsidR="009648DE" w:rsidRPr="00A12D80" w:rsidRDefault="009648DE" w:rsidP="009648DE">
      <w:pPr>
        <w:jc w:val="center"/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Key Person</w:t>
      </w:r>
      <w:r w:rsidR="0014505B" w:rsidRPr="00A12D80">
        <w:rPr>
          <w:rFonts w:ascii="Trebuchet MS" w:hAnsi="Trebuchet MS" w:cs="Arial"/>
          <w:sz w:val="24"/>
          <w:szCs w:val="24"/>
        </w:rPr>
        <w:t xml:space="preserve"> to meet </w:t>
      </w:r>
      <w:r w:rsidRPr="00A12D80">
        <w:rPr>
          <w:rFonts w:ascii="Trebuchet MS" w:hAnsi="Trebuchet MS" w:cs="Arial"/>
          <w:sz w:val="24"/>
          <w:szCs w:val="24"/>
        </w:rPr>
        <w:t xml:space="preserve">with </w:t>
      </w:r>
      <w:r w:rsidR="0014505B" w:rsidRPr="00A12D80">
        <w:rPr>
          <w:rFonts w:ascii="Trebuchet MS" w:hAnsi="Trebuchet MS" w:cs="Arial"/>
          <w:sz w:val="24"/>
          <w:szCs w:val="24"/>
        </w:rPr>
        <w:t>parents/carers at the 1</w:t>
      </w:r>
      <w:r w:rsidR="0014505B" w:rsidRPr="00A12D80">
        <w:rPr>
          <w:rFonts w:ascii="Trebuchet MS" w:hAnsi="Trebuchet MS" w:cs="Arial"/>
          <w:sz w:val="24"/>
          <w:szCs w:val="24"/>
          <w:vertAlign w:val="superscript"/>
        </w:rPr>
        <w:t>st</w:t>
      </w:r>
      <w:r w:rsidR="0014505B" w:rsidRPr="00A12D80">
        <w:rPr>
          <w:rFonts w:ascii="Trebuchet MS" w:hAnsi="Trebuchet MS" w:cs="Arial"/>
          <w:sz w:val="24"/>
          <w:szCs w:val="24"/>
        </w:rPr>
        <w:t xml:space="preserve"> gradual session, completely paperwork with them and answering any questions</w:t>
      </w:r>
    </w:p>
    <w:p w14:paraId="2DBC924C" w14:textId="77777777" w:rsidR="009648DE" w:rsidRPr="00A12D80" w:rsidRDefault="009648DE" w:rsidP="009648DE">
      <w:pPr>
        <w:jc w:val="center"/>
        <w:rPr>
          <w:rFonts w:ascii="Trebuchet MS" w:hAnsi="Trebuchet MS" w:cs="Arial"/>
          <w:sz w:val="24"/>
          <w:szCs w:val="24"/>
        </w:rPr>
      </w:pPr>
    </w:p>
    <w:p w14:paraId="633264FC" w14:textId="248DC218" w:rsidR="009648DE" w:rsidRPr="00A12D80" w:rsidRDefault="0014505B" w:rsidP="009648DE">
      <w:pPr>
        <w:jc w:val="center"/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Key person to set further dates/times with parents/carers for additional gradual sessions, in advance of the child’s official start date</w:t>
      </w:r>
    </w:p>
    <w:p w14:paraId="1F5903E5" w14:textId="77777777" w:rsidR="009648DE" w:rsidRPr="00A12D80" w:rsidRDefault="009648DE" w:rsidP="009648DE">
      <w:pPr>
        <w:jc w:val="center"/>
        <w:rPr>
          <w:rFonts w:ascii="Trebuchet MS" w:hAnsi="Trebuchet MS" w:cs="Arial"/>
          <w:sz w:val="24"/>
          <w:szCs w:val="24"/>
        </w:rPr>
      </w:pPr>
    </w:p>
    <w:p w14:paraId="36B9AC9E" w14:textId="0035DBA3" w:rsidR="009648DE" w:rsidRPr="00A12D80" w:rsidRDefault="0014505B" w:rsidP="0014505B">
      <w:pPr>
        <w:jc w:val="center"/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Key person to spend time</w:t>
      </w:r>
      <w:r w:rsidR="002B689C" w:rsidRPr="00A12D80">
        <w:rPr>
          <w:rFonts w:ascii="Trebuchet MS" w:hAnsi="Trebuchet MS" w:cs="Arial"/>
          <w:sz w:val="24"/>
          <w:szCs w:val="24"/>
        </w:rPr>
        <w:t xml:space="preserve"> getting to know t</w:t>
      </w:r>
      <w:r w:rsidRPr="00A12D80">
        <w:rPr>
          <w:rFonts w:ascii="Trebuchet MS" w:hAnsi="Trebuchet MS" w:cs="Arial"/>
          <w:sz w:val="24"/>
          <w:szCs w:val="24"/>
        </w:rPr>
        <w:t xml:space="preserve">he child during the gradual sessions, which will allow them to begin to 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build a picture of the child </w:t>
      </w:r>
      <w:r w:rsidRPr="00A12D80">
        <w:rPr>
          <w:rFonts w:ascii="Trebuchet MS" w:hAnsi="Trebuchet MS" w:cs="Arial"/>
          <w:sz w:val="24"/>
          <w:szCs w:val="24"/>
        </w:rPr>
        <w:t>and identify their ‘Starting Points’</w:t>
      </w:r>
    </w:p>
    <w:p w14:paraId="0C2001AB" w14:textId="77777777" w:rsidR="009648DE" w:rsidRPr="00A12D80" w:rsidRDefault="009648DE" w:rsidP="009648DE">
      <w:pPr>
        <w:jc w:val="center"/>
        <w:rPr>
          <w:rFonts w:ascii="Trebuchet MS" w:hAnsi="Trebuchet MS" w:cs="Arial"/>
          <w:sz w:val="24"/>
          <w:szCs w:val="24"/>
        </w:rPr>
      </w:pPr>
    </w:p>
    <w:p w14:paraId="42ECAF8C" w14:textId="1193CE14" w:rsidR="009648DE" w:rsidRPr="00A12D80" w:rsidRDefault="0014505B" w:rsidP="009648DE">
      <w:pPr>
        <w:jc w:val="center"/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 xml:space="preserve">Once the child has started nursery their 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Key person </w:t>
      </w:r>
      <w:r w:rsidRPr="00A12D80">
        <w:rPr>
          <w:rFonts w:ascii="Trebuchet MS" w:hAnsi="Trebuchet MS" w:cs="Arial"/>
          <w:sz w:val="24"/>
          <w:szCs w:val="24"/>
        </w:rPr>
        <w:t>will regularly observe them, with a view to planning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 next steps for </w:t>
      </w:r>
      <w:r w:rsidRPr="00A12D80">
        <w:rPr>
          <w:rFonts w:ascii="Trebuchet MS" w:hAnsi="Trebuchet MS" w:cs="Arial"/>
          <w:sz w:val="24"/>
          <w:szCs w:val="24"/>
        </w:rPr>
        <w:t xml:space="preserve">the </w:t>
      </w:r>
      <w:r w:rsidR="009648DE" w:rsidRPr="00A12D80">
        <w:rPr>
          <w:rFonts w:ascii="Trebuchet MS" w:hAnsi="Trebuchet MS" w:cs="Arial"/>
          <w:sz w:val="24"/>
          <w:szCs w:val="24"/>
        </w:rPr>
        <w:t>child</w:t>
      </w:r>
      <w:r w:rsidRPr="00A12D80">
        <w:rPr>
          <w:rFonts w:ascii="Trebuchet MS" w:hAnsi="Trebuchet MS" w:cs="Arial"/>
          <w:sz w:val="24"/>
          <w:szCs w:val="24"/>
        </w:rPr>
        <w:t xml:space="preserve"> taking in to consideration their age and stage of development, interests and likes.</w:t>
      </w:r>
    </w:p>
    <w:p w14:paraId="0D177111" w14:textId="77777777" w:rsidR="009648DE" w:rsidRPr="00A12D80" w:rsidRDefault="009648DE" w:rsidP="009648DE">
      <w:pPr>
        <w:jc w:val="center"/>
        <w:rPr>
          <w:rFonts w:ascii="Trebuchet MS" w:hAnsi="Trebuchet MS" w:cs="Arial"/>
          <w:sz w:val="24"/>
          <w:szCs w:val="24"/>
        </w:rPr>
      </w:pPr>
    </w:p>
    <w:p w14:paraId="57595F88" w14:textId="747051E1" w:rsidR="009648DE" w:rsidRPr="00A12D80" w:rsidRDefault="0014505B" w:rsidP="009648DE">
      <w:pPr>
        <w:jc w:val="center"/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 xml:space="preserve">The 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Key person </w:t>
      </w:r>
      <w:r w:rsidRPr="00A12D80">
        <w:rPr>
          <w:rFonts w:ascii="Trebuchet MS" w:hAnsi="Trebuchet MS" w:cs="Arial"/>
          <w:sz w:val="24"/>
          <w:szCs w:val="24"/>
        </w:rPr>
        <w:t>will also contribute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 to </w:t>
      </w:r>
      <w:r w:rsidRPr="00A12D80">
        <w:rPr>
          <w:rFonts w:ascii="Trebuchet MS" w:hAnsi="Trebuchet MS" w:cs="Arial"/>
          <w:sz w:val="24"/>
          <w:szCs w:val="24"/>
        </w:rPr>
        <w:t xml:space="preserve">the </w:t>
      </w:r>
      <w:r w:rsidR="009648DE" w:rsidRPr="00A12D80">
        <w:rPr>
          <w:rFonts w:ascii="Trebuchet MS" w:hAnsi="Trebuchet MS" w:cs="Arial"/>
          <w:sz w:val="24"/>
          <w:szCs w:val="24"/>
        </w:rPr>
        <w:t>planning</w:t>
      </w:r>
      <w:r w:rsidRPr="00A12D80">
        <w:rPr>
          <w:rFonts w:ascii="Trebuchet MS" w:hAnsi="Trebuchet MS" w:cs="Arial"/>
          <w:sz w:val="24"/>
          <w:szCs w:val="24"/>
        </w:rPr>
        <w:t xml:space="preserve"> for the room, </w:t>
      </w:r>
      <w:r w:rsidR="002B689C" w:rsidRPr="00A12D80">
        <w:rPr>
          <w:rFonts w:ascii="Trebuchet MS" w:hAnsi="Trebuchet MS" w:cs="Arial"/>
          <w:sz w:val="24"/>
          <w:szCs w:val="24"/>
        </w:rPr>
        <w:t xml:space="preserve">bearing in mind the age and stage of development of each of their key children, </w:t>
      </w:r>
      <w:r w:rsidRPr="00A12D80">
        <w:rPr>
          <w:rFonts w:ascii="Trebuchet MS" w:hAnsi="Trebuchet MS" w:cs="Arial"/>
          <w:sz w:val="24"/>
          <w:szCs w:val="24"/>
        </w:rPr>
        <w:t>taking in to consideration their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 observation records.</w:t>
      </w:r>
    </w:p>
    <w:p w14:paraId="14020C5E" w14:textId="77777777" w:rsidR="002B689C" w:rsidRPr="00A12D80" w:rsidRDefault="002B689C" w:rsidP="009648DE">
      <w:pPr>
        <w:jc w:val="center"/>
        <w:rPr>
          <w:rFonts w:ascii="Trebuchet MS" w:hAnsi="Trebuchet MS" w:cs="Arial"/>
          <w:sz w:val="24"/>
          <w:szCs w:val="24"/>
        </w:rPr>
      </w:pPr>
    </w:p>
    <w:p w14:paraId="2DA12DB8" w14:textId="1B63AED5" w:rsidR="002B689C" w:rsidRPr="00A12D80" w:rsidRDefault="002B689C" w:rsidP="009648DE">
      <w:pPr>
        <w:jc w:val="center"/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The Key person will meet with parents after approximately 6 weeks to discuss how their child is settling in to the nursery</w:t>
      </w:r>
    </w:p>
    <w:p w14:paraId="1AB2D3C1" w14:textId="77777777" w:rsidR="009648DE" w:rsidRPr="00277BCD" w:rsidRDefault="009648DE" w:rsidP="009648DE">
      <w:pPr>
        <w:jc w:val="center"/>
        <w:rPr>
          <w:rFonts w:ascii="Trebuchet MS" w:hAnsi="Trebuchet MS" w:cs="Arial"/>
          <w:sz w:val="28"/>
          <w:szCs w:val="28"/>
        </w:rPr>
      </w:pPr>
    </w:p>
    <w:sectPr w:rsidR="009648DE" w:rsidRPr="00277BCD" w:rsidSect="00B7170C">
      <w:footerReference w:type="default" r:id="rId9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5FDDE" w14:textId="77777777" w:rsidR="00594E98" w:rsidRDefault="00594E98" w:rsidP="00B7170C">
      <w:r>
        <w:separator/>
      </w:r>
    </w:p>
  </w:endnote>
  <w:endnote w:type="continuationSeparator" w:id="0">
    <w:p w14:paraId="79B9B19D" w14:textId="77777777" w:rsidR="00594E98" w:rsidRDefault="00594E98" w:rsidP="00B7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DBAE9" w14:textId="7E5514B4" w:rsidR="00594E98" w:rsidRDefault="0047017B" w:rsidP="00277BCD">
    <w:pPr>
      <w:pStyle w:val="Footer"/>
      <w:jc w:val="center"/>
    </w:pPr>
    <w:r>
      <w:rPr>
        <w:rFonts w:ascii="Trebuchet MS" w:hAnsi="Trebuchet MS"/>
      </w:rPr>
      <w:t>Ma</w:t>
    </w:r>
    <w:r w:rsidR="0014505B">
      <w:rPr>
        <w:rFonts w:ascii="Trebuchet MS" w:hAnsi="Trebuchet MS"/>
      </w:rPr>
      <w:t>y 201</w:t>
    </w:r>
    <w:r>
      <w:rPr>
        <w:rFonts w:ascii="Trebuchet MS" w:hAnsi="Trebuchet MS"/>
      </w:rPr>
      <w:t>9</w:t>
    </w:r>
  </w:p>
  <w:p w14:paraId="7CC86936" w14:textId="77777777" w:rsidR="00594E98" w:rsidRDefault="00594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135DB" w14:textId="77777777" w:rsidR="00594E98" w:rsidRDefault="00594E98" w:rsidP="00B7170C">
      <w:r>
        <w:separator/>
      </w:r>
    </w:p>
  </w:footnote>
  <w:footnote w:type="continuationSeparator" w:id="0">
    <w:p w14:paraId="040DE248" w14:textId="77777777" w:rsidR="00594E98" w:rsidRDefault="00594E98" w:rsidP="00B7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E36"/>
    <w:multiLevelType w:val="hybridMultilevel"/>
    <w:tmpl w:val="7812D54E"/>
    <w:lvl w:ilvl="0" w:tplc="504268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A5017F"/>
    <w:multiLevelType w:val="singleLevel"/>
    <w:tmpl w:val="462EA042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A075989"/>
    <w:multiLevelType w:val="hybridMultilevel"/>
    <w:tmpl w:val="44EA22EA"/>
    <w:lvl w:ilvl="0" w:tplc="CEAAD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0233E"/>
    <w:multiLevelType w:val="hybridMultilevel"/>
    <w:tmpl w:val="20AE36D8"/>
    <w:lvl w:ilvl="0" w:tplc="91CE1872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0C4A3628"/>
    <w:multiLevelType w:val="hybridMultilevel"/>
    <w:tmpl w:val="C8A4E6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C28C7"/>
    <w:multiLevelType w:val="hybridMultilevel"/>
    <w:tmpl w:val="0846D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752D4"/>
    <w:multiLevelType w:val="hybridMultilevel"/>
    <w:tmpl w:val="6568C4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74BEC"/>
    <w:multiLevelType w:val="hybridMultilevel"/>
    <w:tmpl w:val="D7FC5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B0C39"/>
    <w:multiLevelType w:val="hybridMultilevel"/>
    <w:tmpl w:val="3FE0F9B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877149B"/>
    <w:multiLevelType w:val="hybridMultilevel"/>
    <w:tmpl w:val="73529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84339"/>
    <w:multiLevelType w:val="hybridMultilevel"/>
    <w:tmpl w:val="CCF0A9A6"/>
    <w:lvl w:ilvl="0" w:tplc="B54A78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CF57AF8"/>
    <w:multiLevelType w:val="hybridMultilevel"/>
    <w:tmpl w:val="F5267428"/>
    <w:lvl w:ilvl="0" w:tplc="9F400424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5B6B8A"/>
    <w:multiLevelType w:val="hybridMultilevel"/>
    <w:tmpl w:val="A94E9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D68BF"/>
    <w:multiLevelType w:val="hybridMultilevel"/>
    <w:tmpl w:val="4AE8FEEC"/>
    <w:lvl w:ilvl="0" w:tplc="57FCBC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 w15:restartNumberingAfterBreak="0">
    <w:nsid w:val="33230E44"/>
    <w:multiLevelType w:val="hybridMultilevel"/>
    <w:tmpl w:val="31C236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51035"/>
    <w:multiLevelType w:val="hybridMultilevel"/>
    <w:tmpl w:val="020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44EB3"/>
    <w:multiLevelType w:val="hybridMultilevel"/>
    <w:tmpl w:val="BCCC56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84A46"/>
    <w:multiLevelType w:val="hybridMultilevel"/>
    <w:tmpl w:val="58A4E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C09D0"/>
    <w:multiLevelType w:val="hybridMultilevel"/>
    <w:tmpl w:val="4990865A"/>
    <w:lvl w:ilvl="0" w:tplc="08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B2A5358"/>
    <w:multiLevelType w:val="hybridMultilevel"/>
    <w:tmpl w:val="300A6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763FE"/>
    <w:multiLevelType w:val="hybridMultilevel"/>
    <w:tmpl w:val="96E8B414"/>
    <w:lvl w:ilvl="0" w:tplc="5E0E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76CE2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051ED"/>
    <w:multiLevelType w:val="hybridMultilevel"/>
    <w:tmpl w:val="5254C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0C42C2"/>
    <w:multiLevelType w:val="hybridMultilevel"/>
    <w:tmpl w:val="BB46DF88"/>
    <w:lvl w:ilvl="0" w:tplc="D7FC7C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E0F2576"/>
    <w:multiLevelType w:val="hybridMultilevel"/>
    <w:tmpl w:val="946A54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D745E1"/>
    <w:multiLevelType w:val="hybridMultilevel"/>
    <w:tmpl w:val="F424B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0E5390"/>
    <w:multiLevelType w:val="hybridMultilevel"/>
    <w:tmpl w:val="F1C23D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71803"/>
    <w:multiLevelType w:val="hybridMultilevel"/>
    <w:tmpl w:val="ACD4C3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466AEC"/>
    <w:multiLevelType w:val="hybridMultilevel"/>
    <w:tmpl w:val="F77AA8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3193C"/>
    <w:multiLevelType w:val="hybridMultilevel"/>
    <w:tmpl w:val="C830681C"/>
    <w:lvl w:ilvl="0" w:tplc="5CF80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17F565F"/>
    <w:multiLevelType w:val="hybridMultilevel"/>
    <w:tmpl w:val="F334A860"/>
    <w:lvl w:ilvl="0" w:tplc="4FAA86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2E"/>
    <w:multiLevelType w:val="hybridMultilevel"/>
    <w:tmpl w:val="A72000C0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7E00F76"/>
    <w:multiLevelType w:val="hybridMultilevel"/>
    <w:tmpl w:val="97763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9"/>
  </w:num>
  <w:num w:numId="5">
    <w:abstractNumId w:val="23"/>
  </w:num>
  <w:num w:numId="6">
    <w:abstractNumId w:val="5"/>
  </w:num>
  <w:num w:numId="7">
    <w:abstractNumId w:val="14"/>
  </w:num>
  <w:num w:numId="8">
    <w:abstractNumId w:val="24"/>
  </w:num>
  <w:num w:numId="9">
    <w:abstractNumId w:val="8"/>
  </w:num>
  <w:num w:numId="10">
    <w:abstractNumId w:val="30"/>
  </w:num>
  <w:num w:numId="11">
    <w:abstractNumId w:val="28"/>
  </w:num>
  <w:num w:numId="12">
    <w:abstractNumId w:val="6"/>
  </w:num>
  <w:num w:numId="13">
    <w:abstractNumId w:val="18"/>
  </w:num>
  <w:num w:numId="14">
    <w:abstractNumId w:val="22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4"/>
  </w:num>
  <w:num w:numId="20">
    <w:abstractNumId w:val="2"/>
  </w:num>
  <w:num w:numId="21">
    <w:abstractNumId w:val="20"/>
  </w:num>
  <w:num w:numId="22">
    <w:abstractNumId w:val="26"/>
  </w:num>
  <w:num w:numId="23">
    <w:abstractNumId w:val="29"/>
  </w:num>
  <w:num w:numId="24">
    <w:abstractNumId w:val="10"/>
  </w:num>
  <w:num w:numId="25">
    <w:abstractNumId w:val="12"/>
  </w:num>
  <w:num w:numId="26">
    <w:abstractNumId w:val="9"/>
  </w:num>
  <w:num w:numId="27">
    <w:abstractNumId w:val="17"/>
  </w:num>
  <w:num w:numId="28">
    <w:abstractNumId w:val="25"/>
  </w:num>
  <w:num w:numId="29">
    <w:abstractNumId w:val="31"/>
  </w:num>
  <w:num w:numId="30">
    <w:abstractNumId w:val="27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71"/>
    <w:rsid w:val="00001D2C"/>
    <w:rsid w:val="0001055C"/>
    <w:rsid w:val="00026147"/>
    <w:rsid w:val="000400C5"/>
    <w:rsid w:val="000440B9"/>
    <w:rsid w:val="00092B6A"/>
    <w:rsid w:val="000A03B0"/>
    <w:rsid w:val="000A4171"/>
    <w:rsid w:val="000D101A"/>
    <w:rsid w:val="000D379C"/>
    <w:rsid w:val="001059F1"/>
    <w:rsid w:val="0011128D"/>
    <w:rsid w:val="00130006"/>
    <w:rsid w:val="0014505B"/>
    <w:rsid w:val="0019065F"/>
    <w:rsid w:val="00192DD6"/>
    <w:rsid w:val="001C3E8D"/>
    <w:rsid w:val="001D2F4B"/>
    <w:rsid w:val="001F0A7E"/>
    <w:rsid w:val="001F24D6"/>
    <w:rsid w:val="001F67AD"/>
    <w:rsid w:val="0020124D"/>
    <w:rsid w:val="00202774"/>
    <w:rsid w:val="00202FC5"/>
    <w:rsid w:val="00217749"/>
    <w:rsid w:val="00241DC5"/>
    <w:rsid w:val="002601E0"/>
    <w:rsid w:val="002629D4"/>
    <w:rsid w:val="00262B93"/>
    <w:rsid w:val="00263F74"/>
    <w:rsid w:val="002731E7"/>
    <w:rsid w:val="0027469F"/>
    <w:rsid w:val="00277BCD"/>
    <w:rsid w:val="00283616"/>
    <w:rsid w:val="002845EE"/>
    <w:rsid w:val="002B689C"/>
    <w:rsid w:val="002B7554"/>
    <w:rsid w:val="002D119D"/>
    <w:rsid w:val="002F1220"/>
    <w:rsid w:val="00313F60"/>
    <w:rsid w:val="00314CC7"/>
    <w:rsid w:val="003176D7"/>
    <w:rsid w:val="0032466D"/>
    <w:rsid w:val="00337465"/>
    <w:rsid w:val="003473AB"/>
    <w:rsid w:val="003553B5"/>
    <w:rsid w:val="003700BB"/>
    <w:rsid w:val="00376FAF"/>
    <w:rsid w:val="00387108"/>
    <w:rsid w:val="00390013"/>
    <w:rsid w:val="00390441"/>
    <w:rsid w:val="003A32A6"/>
    <w:rsid w:val="003B7648"/>
    <w:rsid w:val="003B7C83"/>
    <w:rsid w:val="003C16F2"/>
    <w:rsid w:val="003D213B"/>
    <w:rsid w:val="003F1DB0"/>
    <w:rsid w:val="003F48E9"/>
    <w:rsid w:val="004031AC"/>
    <w:rsid w:val="00407B8B"/>
    <w:rsid w:val="00411E7F"/>
    <w:rsid w:val="00415190"/>
    <w:rsid w:val="00434B71"/>
    <w:rsid w:val="00436A2C"/>
    <w:rsid w:val="0044172C"/>
    <w:rsid w:val="00445E54"/>
    <w:rsid w:val="004464B7"/>
    <w:rsid w:val="00467CBB"/>
    <w:rsid w:val="0047017B"/>
    <w:rsid w:val="00494F1A"/>
    <w:rsid w:val="004C79F5"/>
    <w:rsid w:val="004D04C1"/>
    <w:rsid w:val="004E2E09"/>
    <w:rsid w:val="004E5925"/>
    <w:rsid w:val="00511705"/>
    <w:rsid w:val="00517AEE"/>
    <w:rsid w:val="00523F72"/>
    <w:rsid w:val="005244D8"/>
    <w:rsid w:val="00525E2F"/>
    <w:rsid w:val="0055461C"/>
    <w:rsid w:val="005600E3"/>
    <w:rsid w:val="00560283"/>
    <w:rsid w:val="00562813"/>
    <w:rsid w:val="00563701"/>
    <w:rsid w:val="00577BDA"/>
    <w:rsid w:val="00585EC0"/>
    <w:rsid w:val="00594E98"/>
    <w:rsid w:val="005A7EC3"/>
    <w:rsid w:val="005C09A1"/>
    <w:rsid w:val="005D3325"/>
    <w:rsid w:val="005E663C"/>
    <w:rsid w:val="005F2224"/>
    <w:rsid w:val="005F4871"/>
    <w:rsid w:val="005F5E3F"/>
    <w:rsid w:val="005F6318"/>
    <w:rsid w:val="0061288C"/>
    <w:rsid w:val="00641A32"/>
    <w:rsid w:val="006427A9"/>
    <w:rsid w:val="00650497"/>
    <w:rsid w:val="00692128"/>
    <w:rsid w:val="0069401A"/>
    <w:rsid w:val="006B7E7B"/>
    <w:rsid w:val="006C420B"/>
    <w:rsid w:val="006F0D12"/>
    <w:rsid w:val="007102C2"/>
    <w:rsid w:val="0072586E"/>
    <w:rsid w:val="0072673B"/>
    <w:rsid w:val="007272B0"/>
    <w:rsid w:val="007425F6"/>
    <w:rsid w:val="007436E8"/>
    <w:rsid w:val="007524AB"/>
    <w:rsid w:val="00754168"/>
    <w:rsid w:val="00754571"/>
    <w:rsid w:val="0076026B"/>
    <w:rsid w:val="007668F7"/>
    <w:rsid w:val="00791F92"/>
    <w:rsid w:val="007A1DBC"/>
    <w:rsid w:val="007B496C"/>
    <w:rsid w:val="007C60CE"/>
    <w:rsid w:val="007E1104"/>
    <w:rsid w:val="007F6ECF"/>
    <w:rsid w:val="00813CF7"/>
    <w:rsid w:val="008313C4"/>
    <w:rsid w:val="00857604"/>
    <w:rsid w:val="00881E79"/>
    <w:rsid w:val="00884229"/>
    <w:rsid w:val="008876A2"/>
    <w:rsid w:val="008A40C4"/>
    <w:rsid w:val="008C0C32"/>
    <w:rsid w:val="008C46C6"/>
    <w:rsid w:val="008D1059"/>
    <w:rsid w:val="008E2110"/>
    <w:rsid w:val="008F0108"/>
    <w:rsid w:val="009218B1"/>
    <w:rsid w:val="00936C45"/>
    <w:rsid w:val="009615CE"/>
    <w:rsid w:val="00961AEF"/>
    <w:rsid w:val="009648DE"/>
    <w:rsid w:val="00976E2B"/>
    <w:rsid w:val="00991332"/>
    <w:rsid w:val="009A21FD"/>
    <w:rsid w:val="009A2B6E"/>
    <w:rsid w:val="009A679E"/>
    <w:rsid w:val="009B2625"/>
    <w:rsid w:val="009B406D"/>
    <w:rsid w:val="009F5405"/>
    <w:rsid w:val="00A00BE4"/>
    <w:rsid w:val="00A12D80"/>
    <w:rsid w:val="00A27B62"/>
    <w:rsid w:val="00A300A5"/>
    <w:rsid w:val="00A6583E"/>
    <w:rsid w:val="00A75830"/>
    <w:rsid w:val="00A81F4F"/>
    <w:rsid w:val="00A91362"/>
    <w:rsid w:val="00A94BFD"/>
    <w:rsid w:val="00AA65FD"/>
    <w:rsid w:val="00AD2AD4"/>
    <w:rsid w:val="00AD3118"/>
    <w:rsid w:val="00AD6544"/>
    <w:rsid w:val="00AE6213"/>
    <w:rsid w:val="00AF3D6E"/>
    <w:rsid w:val="00AF58AD"/>
    <w:rsid w:val="00B111CE"/>
    <w:rsid w:val="00B11706"/>
    <w:rsid w:val="00B119B9"/>
    <w:rsid w:val="00B200C9"/>
    <w:rsid w:val="00B22321"/>
    <w:rsid w:val="00B41BCA"/>
    <w:rsid w:val="00B55C42"/>
    <w:rsid w:val="00B629E6"/>
    <w:rsid w:val="00B7170C"/>
    <w:rsid w:val="00B90941"/>
    <w:rsid w:val="00B97053"/>
    <w:rsid w:val="00BA4EE5"/>
    <w:rsid w:val="00BD1D10"/>
    <w:rsid w:val="00BD39E2"/>
    <w:rsid w:val="00BF09ED"/>
    <w:rsid w:val="00BF33A4"/>
    <w:rsid w:val="00BF6A79"/>
    <w:rsid w:val="00C2364E"/>
    <w:rsid w:val="00C26B14"/>
    <w:rsid w:val="00C42810"/>
    <w:rsid w:val="00C43F04"/>
    <w:rsid w:val="00C526DA"/>
    <w:rsid w:val="00C541A2"/>
    <w:rsid w:val="00C81145"/>
    <w:rsid w:val="00CA4B16"/>
    <w:rsid w:val="00CA6066"/>
    <w:rsid w:val="00CB22CD"/>
    <w:rsid w:val="00CB3E8D"/>
    <w:rsid w:val="00CB5716"/>
    <w:rsid w:val="00CC1A6B"/>
    <w:rsid w:val="00CE74EC"/>
    <w:rsid w:val="00CF13AC"/>
    <w:rsid w:val="00D13B05"/>
    <w:rsid w:val="00D1541D"/>
    <w:rsid w:val="00D15DBC"/>
    <w:rsid w:val="00D224B0"/>
    <w:rsid w:val="00D23036"/>
    <w:rsid w:val="00D23A69"/>
    <w:rsid w:val="00D27A95"/>
    <w:rsid w:val="00D304D1"/>
    <w:rsid w:val="00D31929"/>
    <w:rsid w:val="00D45991"/>
    <w:rsid w:val="00D47CF6"/>
    <w:rsid w:val="00D71DF9"/>
    <w:rsid w:val="00D723E9"/>
    <w:rsid w:val="00D86B4F"/>
    <w:rsid w:val="00DB53A1"/>
    <w:rsid w:val="00DD6693"/>
    <w:rsid w:val="00DE4359"/>
    <w:rsid w:val="00DE6859"/>
    <w:rsid w:val="00E17377"/>
    <w:rsid w:val="00E2163B"/>
    <w:rsid w:val="00E26DF5"/>
    <w:rsid w:val="00E4441A"/>
    <w:rsid w:val="00E44BA0"/>
    <w:rsid w:val="00E50132"/>
    <w:rsid w:val="00E65767"/>
    <w:rsid w:val="00E72B7C"/>
    <w:rsid w:val="00E76B47"/>
    <w:rsid w:val="00E82C83"/>
    <w:rsid w:val="00E87284"/>
    <w:rsid w:val="00EA6014"/>
    <w:rsid w:val="00EB0581"/>
    <w:rsid w:val="00EB132A"/>
    <w:rsid w:val="00EB7820"/>
    <w:rsid w:val="00EE0BE6"/>
    <w:rsid w:val="00EE4295"/>
    <w:rsid w:val="00EE5E8C"/>
    <w:rsid w:val="00EF65AD"/>
    <w:rsid w:val="00EF7154"/>
    <w:rsid w:val="00EF7305"/>
    <w:rsid w:val="00F073E3"/>
    <w:rsid w:val="00F30632"/>
    <w:rsid w:val="00F82C26"/>
    <w:rsid w:val="00F841F4"/>
    <w:rsid w:val="00F97E5F"/>
    <w:rsid w:val="00FB4184"/>
    <w:rsid w:val="00FC23F9"/>
    <w:rsid w:val="00FC3C3C"/>
    <w:rsid w:val="00FC625C"/>
    <w:rsid w:val="00FD74E7"/>
    <w:rsid w:val="00FE175F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DA58B5A"/>
  <w15:docId w15:val="{CAC8BE9F-F624-415B-B3DD-8DE38C0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9D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DE6859"/>
    <w:pPr>
      <w:spacing w:after="120" w:line="264" w:lineRule="auto"/>
    </w:pPr>
    <w:rPr>
      <w:rFonts w:ascii="Garamond" w:hAnsi="Garamond"/>
      <w:color w:val="000000"/>
      <w:kern w:val="28"/>
      <w:sz w:val="19"/>
      <w:szCs w:val="19"/>
      <w:lang w:val="en-GB" w:eastAsia="en-GB"/>
    </w:rPr>
  </w:style>
  <w:style w:type="paragraph" w:customStyle="1" w:styleId="para11">
    <w:name w:val="para11"/>
    <w:rsid w:val="00D1541D"/>
    <w:pPr>
      <w:widowControl w:val="0"/>
      <w:suppressLineNumbers/>
    </w:pPr>
    <w:rPr>
      <w:rFonts w:ascii="Times" w:hAnsi="Times"/>
      <w:b/>
      <w:snapToGrid w:val="0"/>
      <w:lang w:eastAsia="en-GB"/>
    </w:rPr>
  </w:style>
  <w:style w:type="paragraph" w:customStyle="1" w:styleId="para28">
    <w:name w:val="para28"/>
    <w:rsid w:val="00D1541D"/>
    <w:pPr>
      <w:widowControl w:val="0"/>
      <w:suppressLineNumbers/>
      <w:tabs>
        <w:tab w:val="left" w:pos="320"/>
      </w:tabs>
      <w:ind w:left="320" w:hanging="320"/>
    </w:pPr>
    <w:rPr>
      <w:rFonts w:ascii="Times" w:hAnsi="Times"/>
      <w:snapToGrid w:val="0"/>
      <w:lang w:eastAsia="en-GB"/>
    </w:rPr>
  </w:style>
  <w:style w:type="paragraph" w:customStyle="1" w:styleId="para27">
    <w:name w:val="para27"/>
    <w:rsid w:val="00D1541D"/>
    <w:pPr>
      <w:widowControl w:val="0"/>
      <w:suppressLineNumbers/>
    </w:pPr>
    <w:rPr>
      <w:rFonts w:ascii="Times" w:hAnsi="Times"/>
      <w:snapToGrid w:val="0"/>
      <w:lang w:eastAsia="en-GB"/>
    </w:rPr>
  </w:style>
  <w:style w:type="paragraph" w:customStyle="1" w:styleId="para34">
    <w:name w:val="para34"/>
    <w:rsid w:val="00D1541D"/>
    <w:pPr>
      <w:widowControl w:val="0"/>
      <w:suppressLineNumbers/>
      <w:ind w:firstLine="5480"/>
    </w:pPr>
    <w:rPr>
      <w:rFonts w:ascii="Times" w:hAnsi="Times"/>
      <w:i/>
      <w:snapToGrid w:val="0"/>
      <w:sz w:val="18"/>
      <w:lang w:eastAsia="en-GB"/>
    </w:rPr>
  </w:style>
  <w:style w:type="paragraph" w:customStyle="1" w:styleId="para42">
    <w:name w:val="para42"/>
    <w:rsid w:val="00D1541D"/>
    <w:pPr>
      <w:widowControl w:val="0"/>
      <w:suppressLineNumbers/>
      <w:jc w:val="both"/>
    </w:pPr>
    <w:rPr>
      <w:rFonts w:ascii="Times" w:hAnsi="Times"/>
      <w:b/>
      <w:snapToGrid w:val="0"/>
    </w:rPr>
  </w:style>
  <w:style w:type="paragraph" w:customStyle="1" w:styleId="para35">
    <w:name w:val="para35"/>
    <w:rsid w:val="00D1541D"/>
    <w:pPr>
      <w:widowControl w:val="0"/>
      <w:suppressLineNumbers/>
      <w:tabs>
        <w:tab w:val="left" w:pos="320"/>
      </w:tabs>
      <w:ind w:left="320" w:hanging="320"/>
      <w:jc w:val="both"/>
    </w:pPr>
    <w:rPr>
      <w:rFonts w:ascii="Times" w:hAnsi="Times"/>
      <w:snapToGrid w:val="0"/>
    </w:rPr>
  </w:style>
  <w:style w:type="paragraph" w:customStyle="1" w:styleId="para38">
    <w:name w:val="para38"/>
    <w:rsid w:val="00D1541D"/>
    <w:pPr>
      <w:widowControl w:val="0"/>
      <w:suppressLineNumbers/>
      <w:tabs>
        <w:tab w:val="left" w:pos="300"/>
      </w:tabs>
      <w:ind w:left="300" w:hanging="300"/>
      <w:jc w:val="both"/>
    </w:pPr>
    <w:rPr>
      <w:rFonts w:ascii="Times" w:hAnsi="Times"/>
      <w:b/>
      <w:snapToGrid w:val="0"/>
    </w:rPr>
  </w:style>
  <w:style w:type="paragraph" w:customStyle="1" w:styleId="para36">
    <w:name w:val="para36"/>
    <w:rsid w:val="00D1541D"/>
    <w:pPr>
      <w:widowControl w:val="0"/>
      <w:suppressLineNumbers/>
      <w:tabs>
        <w:tab w:val="left" w:pos="300"/>
      </w:tabs>
      <w:ind w:left="300" w:hanging="300"/>
      <w:jc w:val="both"/>
    </w:pPr>
    <w:rPr>
      <w:rFonts w:ascii="Times" w:hAnsi="Times"/>
      <w:b/>
      <w:snapToGrid w:val="0"/>
      <w:sz w:val="18"/>
    </w:rPr>
  </w:style>
  <w:style w:type="paragraph" w:customStyle="1" w:styleId="para37">
    <w:name w:val="para37"/>
    <w:rsid w:val="00D1541D"/>
    <w:pPr>
      <w:widowControl w:val="0"/>
      <w:suppressLineNumbers/>
      <w:jc w:val="both"/>
    </w:pPr>
    <w:rPr>
      <w:rFonts w:ascii="Times" w:hAnsi="Times"/>
      <w:i/>
      <w:snapToGrid w:val="0"/>
    </w:rPr>
  </w:style>
  <w:style w:type="paragraph" w:customStyle="1" w:styleId="para25">
    <w:name w:val="para25"/>
    <w:rsid w:val="00D1541D"/>
    <w:pPr>
      <w:widowControl w:val="0"/>
      <w:suppressLineNumbers/>
      <w:ind w:firstLine="320"/>
      <w:jc w:val="both"/>
    </w:pPr>
    <w:rPr>
      <w:rFonts w:ascii="Times" w:hAnsi="Times"/>
      <w:snapToGrid w:val="0"/>
    </w:rPr>
  </w:style>
  <w:style w:type="paragraph" w:customStyle="1" w:styleId="para39">
    <w:name w:val="para39"/>
    <w:rsid w:val="00D1541D"/>
    <w:pPr>
      <w:widowControl w:val="0"/>
      <w:suppressLineNumbers/>
      <w:jc w:val="both"/>
    </w:pPr>
    <w:rPr>
      <w:rFonts w:ascii="Times" w:hAnsi="Times"/>
      <w:snapToGrid w:val="0"/>
    </w:rPr>
  </w:style>
  <w:style w:type="paragraph" w:customStyle="1" w:styleId="para30">
    <w:name w:val="para30"/>
    <w:rsid w:val="00D1541D"/>
    <w:pPr>
      <w:widowControl w:val="0"/>
      <w:suppressLineNumbers/>
    </w:pPr>
    <w:rPr>
      <w:rFonts w:ascii="Times" w:hAnsi="Times"/>
      <w:b/>
      <w:snapToGrid w:val="0"/>
      <w:sz w:val="36"/>
    </w:rPr>
  </w:style>
  <w:style w:type="paragraph" w:customStyle="1" w:styleId="para45">
    <w:name w:val="para45"/>
    <w:rsid w:val="00D1541D"/>
    <w:pPr>
      <w:widowControl w:val="0"/>
      <w:suppressLineNumbers/>
      <w:ind w:left="320"/>
    </w:pPr>
    <w:rPr>
      <w:rFonts w:ascii="Times" w:hAnsi="Times"/>
      <w:snapToGrid w:val="0"/>
    </w:rPr>
  </w:style>
  <w:style w:type="paragraph" w:customStyle="1" w:styleId="para56">
    <w:name w:val="para56"/>
    <w:rsid w:val="00D1541D"/>
    <w:pPr>
      <w:widowControl w:val="0"/>
      <w:suppressLineNumbers/>
      <w:ind w:left="560" w:hanging="240"/>
    </w:pPr>
    <w:rPr>
      <w:rFonts w:ascii="Times" w:hAnsi="Times"/>
      <w:snapToGrid w:val="0"/>
    </w:rPr>
  </w:style>
  <w:style w:type="paragraph" w:customStyle="1" w:styleId="para54">
    <w:name w:val="para54"/>
    <w:rsid w:val="00D1541D"/>
    <w:pPr>
      <w:widowControl w:val="0"/>
      <w:suppressLineNumbers/>
      <w:tabs>
        <w:tab w:val="left" w:pos="300"/>
      </w:tabs>
      <w:ind w:left="300" w:hanging="300"/>
    </w:pPr>
    <w:rPr>
      <w:rFonts w:ascii="Times" w:hAnsi="Times"/>
      <w:b/>
      <w:snapToGrid w:val="0"/>
    </w:rPr>
  </w:style>
  <w:style w:type="paragraph" w:customStyle="1" w:styleId="para18">
    <w:name w:val="para18"/>
    <w:rsid w:val="00D1541D"/>
    <w:pPr>
      <w:widowControl w:val="0"/>
      <w:suppressLineNumbers/>
      <w:jc w:val="both"/>
    </w:pPr>
    <w:rPr>
      <w:rFonts w:ascii="Times" w:hAnsi="Times"/>
      <w:b/>
      <w:i/>
      <w:snapToGrid w:val="0"/>
      <w:sz w:val="36"/>
    </w:rPr>
  </w:style>
  <w:style w:type="paragraph" w:customStyle="1" w:styleId="para55">
    <w:name w:val="para55"/>
    <w:rsid w:val="00D1541D"/>
    <w:pPr>
      <w:widowControl w:val="0"/>
      <w:suppressLineNumbers/>
      <w:ind w:left="560"/>
    </w:pPr>
    <w:rPr>
      <w:rFonts w:ascii="Times" w:hAnsi="Times"/>
      <w:snapToGrid w:val="0"/>
    </w:rPr>
  </w:style>
  <w:style w:type="paragraph" w:customStyle="1" w:styleId="para41">
    <w:name w:val="para41"/>
    <w:rsid w:val="00D1541D"/>
    <w:pPr>
      <w:widowControl w:val="0"/>
      <w:suppressLineNumbers/>
      <w:tabs>
        <w:tab w:val="left" w:pos="640"/>
      </w:tabs>
      <w:ind w:left="640" w:hanging="320"/>
    </w:pPr>
    <w:rPr>
      <w:rFonts w:ascii="Times" w:hAnsi="Times"/>
      <w:snapToGrid w:val="0"/>
    </w:rPr>
  </w:style>
  <w:style w:type="paragraph" w:customStyle="1" w:styleId="para44">
    <w:name w:val="para44"/>
    <w:rsid w:val="00202774"/>
    <w:pPr>
      <w:widowControl w:val="0"/>
      <w:suppressLineNumbers/>
      <w:tabs>
        <w:tab w:val="left" w:pos="560"/>
      </w:tabs>
      <w:ind w:left="560" w:hanging="240"/>
      <w:jc w:val="both"/>
    </w:pPr>
    <w:rPr>
      <w:rFonts w:ascii="Times" w:hAnsi="Times"/>
      <w:snapToGrid w:val="0"/>
    </w:rPr>
  </w:style>
  <w:style w:type="paragraph" w:customStyle="1" w:styleId="para20">
    <w:name w:val="para20"/>
    <w:rsid w:val="00202774"/>
    <w:pPr>
      <w:widowControl w:val="0"/>
      <w:suppressLineNumbers/>
      <w:spacing w:line="480" w:lineRule="atLeast"/>
      <w:jc w:val="both"/>
    </w:pPr>
    <w:rPr>
      <w:rFonts w:ascii="Times" w:hAnsi="Times"/>
      <w:snapToGrid w:val="0"/>
      <w:sz w:val="18"/>
    </w:rPr>
  </w:style>
  <w:style w:type="paragraph" w:customStyle="1" w:styleId="para19">
    <w:name w:val="para19"/>
    <w:rsid w:val="00202774"/>
    <w:pPr>
      <w:widowControl w:val="0"/>
      <w:suppressLineNumbers/>
      <w:jc w:val="both"/>
    </w:pPr>
    <w:rPr>
      <w:rFonts w:ascii="Times" w:hAnsi="Times"/>
      <w:b/>
      <w:snapToGrid w:val="0"/>
      <w:sz w:val="36"/>
    </w:rPr>
  </w:style>
  <w:style w:type="paragraph" w:customStyle="1" w:styleId="bodytextbulletsitallic">
    <w:name w:val="body text bullets itallic"/>
    <w:basedOn w:val="Normal"/>
    <w:rsid w:val="00202774"/>
    <w:pPr>
      <w:autoSpaceDE w:val="0"/>
      <w:autoSpaceDN w:val="0"/>
      <w:adjustRightInd w:val="0"/>
      <w:spacing w:after="170"/>
      <w:ind w:left="2268" w:right="283" w:hanging="340"/>
    </w:pPr>
    <w:rPr>
      <w:i/>
      <w:iCs/>
      <w:color w:val="auto"/>
      <w:kern w:val="0"/>
      <w:szCs w:val="24"/>
      <w:lang w:val="en-US" w:eastAsia="en-US"/>
    </w:rPr>
  </w:style>
  <w:style w:type="paragraph" w:customStyle="1" w:styleId="BodyText1">
    <w:name w:val="Body Text1"/>
    <w:rsid w:val="00202774"/>
    <w:pPr>
      <w:autoSpaceDE w:val="0"/>
      <w:autoSpaceDN w:val="0"/>
      <w:adjustRightInd w:val="0"/>
      <w:spacing w:after="170"/>
      <w:ind w:left="1928" w:right="283"/>
    </w:pPr>
    <w:rPr>
      <w:color w:val="000000"/>
      <w:szCs w:val="24"/>
    </w:rPr>
  </w:style>
  <w:style w:type="paragraph" w:customStyle="1" w:styleId="subtitle2">
    <w:name w:val="sub title 2"/>
    <w:rsid w:val="00202774"/>
    <w:pPr>
      <w:autoSpaceDE w:val="0"/>
      <w:autoSpaceDN w:val="0"/>
      <w:adjustRightInd w:val="0"/>
      <w:spacing w:before="567" w:after="227"/>
      <w:ind w:left="1928" w:right="283"/>
    </w:pPr>
    <w:rPr>
      <w:rFonts w:ascii="Arial" w:hAnsi="Arial" w:cs="Arial"/>
      <w:b/>
      <w:bCs/>
      <w:sz w:val="28"/>
      <w:szCs w:val="28"/>
    </w:rPr>
  </w:style>
  <w:style w:type="paragraph" w:customStyle="1" w:styleId="para31">
    <w:name w:val="para31"/>
    <w:rsid w:val="00202774"/>
    <w:pPr>
      <w:widowControl w:val="0"/>
      <w:suppressLineNumbers/>
      <w:spacing w:line="480" w:lineRule="atLeast"/>
    </w:pPr>
    <w:rPr>
      <w:rFonts w:ascii="Times" w:hAnsi="Times"/>
      <w:snapToGrid w:val="0"/>
      <w:sz w:val="18"/>
    </w:rPr>
  </w:style>
  <w:style w:type="paragraph" w:styleId="BalloonText">
    <w:name w:val="Balloon Text"/>
    <w:basedOn w:val="Normal"/>
    <w:link w:val="BalloonTextChar"/>
    <w:rsid w:val="00CA6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066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B71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170C"/>
    <w:rPr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B71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70C"/>
    <w:rPr>
      <w:color w:val="000000"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A0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98FA-196B-4A0C-AF5D-F52FB2AD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Parents/Carers providing food/and drinks</vt:lpstr>
    </vt:vector>
  </TitlesOfParts>
  <Company>Hewlett-Packard Company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Parents/Carers providing food/and drinks</dc:title>
  <dc:creator>Carolyn</dc:creator>
  <cp:lastModifiedBy>Sarah Leary</cp:lastModifiedBy>
  <cp:revision>3</cp:revision>
  <cp:lastPrinted>2016-03-23T14:58:00Z</cp:lastPrinted>
  <dcterms:created xsi:type="dcterms:W3CDTF">2019-05-29T15:23:00Z</dcterms:created>
  <dcterms:modified xsi:type="dcterms:W3CDTF">2019-08-09T10:38:00Z</dcterms:modified>
</cp:coreProperties>
</file>