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8910" w14:textId="6CA4D95B" w:rsidR="00A12F17" w:rsidRPr="00A12F17" w:rsidRDefault="00A12F17" w:rsidP="0029613F">
      <w:pPr>
        <w:spacing w:after="0" w:line="240" w:lineRule="auto"/>
        <w:rPr>
          <w:rFonts w:ascii="Trebuchet MS" w:eastAsia="Times New Roman" w:hAnsi="Trebuchet MS" w:cs="Times New Roman"/>
          <w:b/>
          <w:sz w:val="20"/>
          <w:szCs w:val="20"/>
          <w:lang w:eastAsia="en-GB"/>
        </w:rPr>
      </w:pPr>
      <w:r w:rsidRPr="00A12F17">
        <w:rPr>
          <w:rFonts w:ascii="Trebuchet MS" w:eastAsia="Times New Roman" w:hAnsi="Trebuchet MS" w:cs="Times New Roman"/>
          <w:b/>
          <w:sz w:val="20"/>
          <w:szCs w:val="20"/>
          <w:lang w:eastAsia="en-GB"/>
        </w:rPr>
        <w:t xml:space="preserve">We have received the following advice from Public Health England with regard to the COVID-19 virus. We would urge you to carefully read the information below </w:t>
      </w:r>
      <w:r>
        <w:rPr>
          <w:rFonts w:ascii="Trebuchet MS" w:eastAsia="Times New Roman" w:hAnsi="Trebuchet MS" w:cs="Times New Roman"/>
          <w:b/>
          <w:sz w:val="20"/>
          <w:szCs w:val="20"/>
          <w:lang w:eastAsia="en-GB"/>
        </w:rPr>
        <w:t>in addition to clicking on the </w:t>
      </w:r>
      <w:r w:rsidRPr="00A12F17">
        <w:rPr>
          <w:rFonts w:ascii="Trebuchet MS" w:eastAsia="Times New Roman" w:hAnsi="Trebuchet MS" w:cs="Times New Roman"/>
          <w:b/>
          <w:sz w:val="20"/>
          <w:szCs w:val="20"/>
          <w:lang w:eastAsia="en-GB"/>
        </w:rPr>
        <w:t xml:space="preserve">links included to familiarise yourself with the most up-to-date advice.  </w:t>
      </w:r>
      <w:bookmarkStart w:id="0" w:name="_GoBack"/>
      <w:bookmarkEnd w:id="0"/>
    </w:p>
    <w:p w14:paraId="10C50D0C" w14:textId="77777777" w:rsidR="00A12F17" w:rsidRPr="00A12F17" w:rsidRDefault="00A12F17" w:rsidP="00A12F17">
      <w:pPr>
        <w:spacing w:after="0" w:line="240" w:lineRule="auto"/>
        <w:rPr>
          <w:rFonts w:ascii="Trebuchet MS" w:eastAsia="Times New Roman" w:hAnsi="Trebuchet MS" w:cs="Times New Roman"/>
          <w:color w:val="666666"/>
          <w:sz w:val="20"/>
          <w:szCs w:val="20"/>
          <w:lang w:eastAsia="en-GB"/>
        </w:rPr>
      </w:pPr>
    </w:p>
    <w:p w14:paraId="0753AAE8" w14:textId="79C79667" w:rsidR="0029613F" w:rsidRDefault="0029613F" w:rsidP="0029613F">
      <w:pPr>
        <w:spacing w:after="0" w:line="240" w:lineRule="auto"/>
        <w:rPr>
          <w:rFonts w:ascii="Trebuchet MS" w:eastAsia="Times New Roman" w:hAnsi="Trebuchet MS" w:cs="Times New Roman"/>
          <w:b/>
          <w:bCs/>
          <w:color w:val="FF0000"/>
          <w:sz w:val="20"/>
          <w:lang w:eastAsia="en-GB"/>
        </w:rPr>
      </w:pPr>
      <w:r>
        <w:rPr>
          <w:rFonts w:ascii="Trebuchet MS" w:eastAsia="Times New Roman" w:hAnsi="Trebuchet MS" w:cs="Times New Roman"/>
          <w:b/>
          <w:bCs/>
          <w:color w:val="FF0000"/>
          <w:sz w:val="20"/>
          <w:lang w:eastAsia="en-GB"/>
        </w:rPr>
        <w:t xml:space="preserve">ACTION REQUIRED - </w:t>
      </w:r>
      <w:r w:rsidR="00A12F17" w:rsidRPr="00A07677">
        <w:rPr>
          <w:rFonts w:ascii="Trebuchet MS" w:eastAsia="Times New Roman" w:hAnsi="Trebuchet MS" w:cs="Times New Roman"/>
          <w:b/>
          <w:bCs/>
          <w:color w:val="FF0000"/>
          <w:sz w:val="20"/>
          <w:lang w:eastAsia="en-GB"/>
        </w:rPr>
        <w:t xml:space="preserve">As a nursery we ask families to conscientiously consider if they have any potential exposure to Coronavirus. </w:t>
      </w:r>
      <w:r>
        <w:rPr>
          <w:rFonts w:ascii="Trebuchet MS" w:eastAsia="Times New Roman" w:hAnsi="Trebuchet MS" w:cs="Times New Roman"/>
          <w:b/>
          <w:bCs/>
          <w:color w:val="FF0000"/>
          <w:sz w:val="20"/>
          <w:lang w:eastAsia="en-GB"/>
        </w:rPr>
        <w:t>We would also be grateful if you advise us of any holidays that you have taken since the end of January 2020, informing us exactly where you have been so that we can both monitor and ensure all our parents have a level of comfort that we are doing everything to keep the nursery healthy.</w:t>
      </w:r>
    </w:p>
    <w:p w14:paraId="63A9091C" w14:textId="77777777" w:rsidR="0029613F" w:rsidRDefault="0029613F" w:rsidP="00A12F17">
      <w:pPr>
        <w:spacing w:after="0" w:line="240" w:lineRule="auto"/>
        <w:rPr>
          <w:rFonts w:ascii="Trebuchet MS" w:eastAsia="Times New Roman" w:hAnsi="Trebuchet MS" w:cs="Times New Roman"/>
          <w:b/>
          <w:bCs/>
          <w:color w:val="FF0000"/>
          <w:sz w:val="20"/>
          <w:lang w:eastAsia="en-GB"/>
        </w:rPr>
      </w:pPr>
    </w:p>
    <w:p w14:paraId="72923DDA" w14:textId="3549D609" w:rsidR="00A12F17" w:rsidRPr="0029613F" w:rsidRDefault="00A12F17" w:rsidP="0029613F">
      <w:pPr>
        <w:spacing w:after="0" w:line="240" w:lineRule="auto"/>
        <w:rPr>
          <w:rFonts w:ascii="Trebuchet MS" w:eastAsia="Times New Roman" w:hAnsi="Trebuchet MS" w:cs="Times New Roman"/>
          <w:b/>
          <w:bCs/>
          <w:color w:val="FF0000"/>
          <w:sz w:val="20"/>
          <w:lang w:eastAsia="en-GB"/>
        </w:rPr>
      </w:pPr>
      <w:r w:rsidRPr="00A07677">
        <w:rPr>
          <w:rFonts w:ascii="Trebuchet MS" w:eastAsia="Times New Roman" w:hAnsi="Trebuchet MS" w:cs="Times New Roman"/>
          <w:b/>
          <w:bCs/>
          <w:color w:val="FF0000"/>
          <w:sz w:val="20"/>
          <w:lang w:eastAsia="en-GB"/>
        </w:rPr>
        <w:t>We ask that parents are open and forthcoming in communicating with us if they have any concerns.</w:t>
      </w:r>
      <w:r w:rsidR="005D75F4">
        <w:rPr>
          <w:rFonts w:ascii="Trebuchet MS" w:eastAsia="Times New Roman" w:hAnsi="Trebuchet MS" w:cs="Times New Roman"/>
          <w:b/>
          <w:bCs/>
          <w:color w:val="FF0000"/>
          <w:sz w:val="20"/>
          <w:lang w:eastAsia="en-GB"/>
        </w:rPr>
        <w:t xml:space="preserve"> Please call 0161 929 7470 or email </w:t>
      </w:r>
      <w:r w:rsidR="0029613F" w:rsidRPr="0029613F">
        <w:rPr>
          <w:rFonts w:ascii="Trebuchet MS" w:eastAsia="Times New Roman" w:hAnsi="Trebuchet MS" w:cs="Times New Roman"/>
          <w:b/>
          <w:bCs/>
          <w:color w:val="FF0000"/>
          <w:sz w:val="20"/>
          <w:lang w:eastAsia="en-GB"/>
        </w:rPr>
        <w:t>mike@juicenursery.com</w:t>
      </w:r>
      <w:r w:rsidR="005D75F4" w:rsidRPr="0029613F">
        <w:rPr>
          <w:rFonts w:ascii="Trebuchet MS" w:eastAsia="Times New Roman" w:hAnsi="Trebuchet MS" w:cs="Times New Roman"/>
          <w:b/>
          <w:bCs/>
          <w:color w:val="FF0000"/>
          <w:sz w:val="20"/>
          <w:lang w:eastAsia="en-GB"/>
        </w:rPr>
        <w:t xml:space="preserve"> </w:t>
      </w:r>
      <w:r w:rsidR="005D75F4">
        <w:rPr>
          <w:rFonts w:ascii="Trebuchet MS" w:eastAsia="Times New Roman" w:hAnsi="Trebuchet MS" w:cs="Times New Roman"/>
          <w:b/>
          <w:bCs/>
          <w:color w:val="FF0000"/>
          <w:sz w:val="20"/>
          <w:lang w:eastAsia="en-GB"/>
        </w:rPr>
        <w:t>if you have any</w:t>
      </w:r>
      <w:r w:rsidR="0029613F">
        <w:rPr>
          <w:rFonts w:ascii="Trebuchet MS" w:eastAsia="Times New Roman" w:hAnsi="Trebuchet MS" w:cs="Times New Roman"/>
          <w:b/>
          <w:bCs/>
          <w:color w:val="FF0000"/>
          <w:sz w:val="20"/>
          <w:lang w:eastAsia="en-GB"/>
        </w:rPr>
        <w:t xml:space="preserve"> </w:t>
      </w:r>
      <w:r w:rsidR="005D75F4">
        <w:rPr>
          <w:rFonts w:ascii="Trebuchet MS" w:eastAsia="Times New Roman" w:hAnsi="Trebuchet MS" w:cs="Times New Roman"/>
          <w:b/>
          <w:bCs/>
          <w:color w:val="FF0000"/>
          <w:sz w:val="20"/>
          <w:lang w:eastAsia="en-GB"/>
        </w:rPr>
        <w:t>questions.</w:t>
      </w:r>
    </w:p>
    <w:p w14:paraId="6F5BD2BF" w14:textId="77777777" w:rsidR="00A12F17" w:rsidRPr="00A12F17" w:rsidRDefault="00A12F17" w:rsidP="00A12F17">
      <w:pPr>
        <w:spacing w:after="0" w:line="240" w:lineRule="auto"/>
        <w:rPr>
          <w:rFonts w:ascii="Trebuchet MS" w:eastAsia="Times New Roman" w:hAnsi="Trebuchet MS" w:cs="Times New Roman"/>
          <w:color w:val="666666"/>
          <w:sz w:val="20"/>
          <w:szCs w:val="20"/>
          <w:lang w:eastAsia="en-GB"/>
        </w:rPr>
      </w:pPr>
    </w:p>
    <w:p w14:paraId="30B0E1A6" w14:textId="77777777" w:rsidR="00A12F17" w:rsidRPr="00A12F17" w:rsidRDefault="00A12F17" w:rsidP="00A12F17">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As of </w:t>
      </w:r>
      <w:r w:rsidRPr="00A12F17">
        <w:rPr>
          <w:rFonts w:ascii="Trebuchet MS" w:eastAsia="Times New Roman" w:hAnsi="Trebuchet MS" w:cs="Times New Roman"/>
          <w:b/>
          <w:bCs/>
          <w:sz w:val="20"/>
          <w:lang w:eastAsia="en-GB"/>
        </w:rPr>
        <w:t>25th February</w:t>
      </w:r>
      <w:r w:rsidRPr="00A12F17">
        <w:rPr>
          <w:rFonts w:ascii="Trebuchet MS" w:eastAsia="Times New Roman" w:hAnsi="Trebuchet MS" w:cs="Times New Roman"/>
          <w:sz w:val="20"/>
          <w:szCs w:val="20"/>
          <w:lang w:eastAsia="en-GB"/>
        </w:rPr>
        <w:t>, the current advice for travellers returning to the UK is as follows:</w:t>
      </w:r>
    </w:p>
    <w:p w14:paraId="0CCD6550" w14:textId="77777777" w:rsidR="00A12F17" w:rsidRPr="00A12F17" w:rsidRDefault="00A12F17" w:rsidP="00A12F17">
      <w:pPr>
        <w:spacing w:after="0" w:line="240" w:lineRule="auto"/>
        <w:rPr>
          <w:rFonts w:ascii="Trebuchet MS" w:eastAsia="Times New Roman" w:hAnsi="Trebuchet MS" w:cs="Times New Roman"/>
          <w:sz w:val="20"/>
          <w:szCs w:val="20"/>
          <w:lang w:eastAsia="en-GB"/>
        </w:rPr>
      </w:pPr>
    </w:p>
    <w:p w14:paraId="3EB476E5" w14:textId="77777777" w:rsidR="00A12F17" w:rsidRPr="00A12F17" w:rsidRDefault="00A12F17" w:rsidP="005D75F4">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1) If you have returned from the following areas since </w:t>
      </w:r>
      <w:r w:rsidRPr="00A12F17">
        <w:rPr>
          <w:rFonts w:ascii="Trebuchet MS" w:eastAsia="Times New Roman" w:hAnsi="Trebuchet MS" w:cs="Times New Roman"/>
          <w:b/>
          <w:bCs/>
          <w:sz w:val="20"/>
          <w:lang w:eastAsia="en-GB"/>
        </w:rPr>
        <w:t>19th February</w:t>
      </w:r>
      <w:r w:rsidRPr="00A12F17">
        <w:rPr>
          <w:rFonts w:ascii="Trebuchet MS" w:eastAsia="Times New Roman" w:hAnsi="Trebuchet MS" w:cs="Times New Roman"/>
          <w:sz w:val="20"/>
          <w:szCs w:val="20"/>
          <w:lang w:eastAsia="en-GB"/>
        </w:rPr>
        <w:t>, call NHS111 to inform them of your recent travel, stay indoors and avoid contact with other people </w:t>
      </w:r>
      <w:r w:rsidRPr="00A12F17">
        <w:rPr>
          <w:rFonts w:ascii="Trebuchet MS" w:eastAsia="Times New Roman" w:hAnsi="Trebuchet MS" w:cs="Times New Roman"/>
          <w:b/>
          <w:bCs/>
          <w:sz w:val="20"/>
          <w:lang w:eastAsia="en-GB"/>
        </w:rPr>
        <w:t>even if you do not have symptoms:</w:t>
      </w:r>
    </w:p>
    <w:p w14:paraId="2C41F7F3" w14:textId="77777777" w:rsidR="00A12F17" w:rsidRPr="00A12F17" w:rsidRDefault="00A12F17" w:rsidP="005D75F4">
      <w:pPr>
        <w:numPr>
          <w:ilvl w:val="0"/>
          <w:numId w:val="1"/>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Iran</w:t>
      </w:r>
    </w:p>
    <w:p w14:paraId="79D1E710" w14:textId="77777777" w:rsidR="00A12F17" w:rsidRPr="00A12F17" w:rsidRDefault="00A12F17" w:rsidP="005D75F4">
      <w:pPr>
        <w:numPr>
          <w:ilvl w:val="0"/>
          <w:numId w:val="1"/>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Specific lockdown areas in Northern Italy as designated by the Government of Italy:</w:t>
      </w:r>
    </w:p>
    <w:p w14:paraId="049A3D16" w14:textId="77777777" w:rsidR="00A12F17" w:rsidRPr="0029613F" w:rsidRDefault="00A12F17" w:rsidP="005D75F4">
      <w:pPr>
        <w:numPr>
          <w:ilvl w:val="1"/>
          <w:numId w:val="1"/>
        </w:numPr>
        <w:spacing w:after="0" w:line="240" w:lineRule="auto"/>
        <w:rPr>
          <w:rFonts w:ascii="Trebuchet MS" w:eastAsia="Times New Roman" w:hAnsi="Trebuchet MS" w:cs="Times New Roman"/>
          <w:sz w:val="20"/>
          <w:szCs w:val="20"/>
          <w:lang w:val="it-IT" w:eastAsia="en-GB"/>
        </w:rPr>
      </w:pPr>
      <w:r w:rsidRPr="0029613F">
        <w:rPr>
          <w:rFonts w:ascii="Trebuchet MS" w:eastAsia="Times New Roman" w:hAnsi="Trebuchet MS" w:cs="Times New Roman"/>
          <w:sz w:val="20"/>
          <w:szCs w:val="20"/>
          <w:lang w:val="it-IT" w:eastAsia="en-GB"/>
        </w:rPr>
        <w:t xml:space="preserve">in the </w:t>
      </w:r>
      <w:proofErr w:type="spellStart"/>
      <w:r w:rsidRPr="0029613F">
        <w:rPr>
          <w:rFonts w:ascii="Trebuchet MS" w:eastAsia="Times New Roman" w:hAnsi="Trebuchet MS" w:cs="Times New Roman"/>
          <w:sz w:val="20"/>
          <w:szCs w:val="20"/>
          <w:lang w:val="it-IT" w:eastAsia="en-GB"/>
        </w:rPr>
        <w:t>Lombardy</w:t>
      </w:r>
      <w:proofErr w:type="spellEnd"/>
      <w:r w:rsidRPr="0029613F">
        <w:rPr>
          <w:rFonts w:ascii="Trebuchet MS" w:eastAsia="Times New Roman" w:hAnsi="Trebuchet MS" w:cs="Times New Roman"/>
          <w:sz w:val="20"/>
          <w:szCs w:val="20"/>
          <w:lang w:val="it-IT" w:eastAsia="en-GB"/>
        </w:rPr>
        <w:t xml:space="preserve"> </w:t>
      </w:r>
      <w:proofErr w:type="spellStart"/>
      <w:r w:rsidRPr="0029613F">
        <w:rPr>
          <w:rFonts w:ascii="Trebuchet MS" w:eastAsia="Times New Roman" w:hAnsi="Trebuchet MS" w:cs="Times New Roman"/>
          <w:sz w:val="20"/>
          <w:szCs w:val="20"/>
          <w:lang w:val="it-IT" w:eastAsia="en-GB"/>
        </w:rPr>
        <w:t>Region</w:t>
      </w:r>
      <w:proofErr w:type="spellEnd"/>
      <w:r w:rsidRPr="0029613F">
        <w:rPr>
          <w:rFonts w:ascii="Trebuchet MS" w:eastAsia="Times New Roman" w:hAnsi="Trebuchet MS" w:cs="Times New Roman"/>
          <w:sz w:val="20"/>
          <w:szCs w:val="20"/>
          <w:lang w:val="it-IT" w:eastAsia="en-GB"/>
        </w:rPr>
        <w:t xml:space="preserve"> - Bertonico; Casalpusterlengo; </w:t>
      </w:r>
      <w:proofErr w:type="spellStart"/>
      <w:r w:rsidRPr="0029613F">
        <w:rPr>
          <w:rFonts w:ascii="Trebuchet MS" w:eastAsia="Times New Roman" w:hAnsi="Trebuchet MS" w:cs="Times New Roman"/>
          <w:sz w:val="20"/>
          <w:szCs w:val="20"/>
          <w:lang w:val="it-IT" w:eastAsia="en-GB"/>
        </w:rPr>
        <w:t>Casterlgerundo</w:t>
      </w:r>
      <w:proofErr w:type="spellEnd"/>
      <w:r w:rsidRPr="0029613F">
        <w:rPr>
          <w:rFonts w:ascii="Trebuchet MS" w:eastAsia="Times New Roman" w:hAnsi="Trebuchet MS" w:cs="Times New Roman"/>
          <w:sz w:val="20"/>
          <w:szCs w:val="20"/>
          <w:lang w:val="it-IT" w:eastAsia="en-GB"/>
        </w:rPr>
        <w:t xml:space="preserve">; Castiglione D'Adda; </w:t>
      </w:r>
      <w:proofErr w:type="spellStart"/>
      <w:r w:rsidRPr="0029613F">
        <w:rPr>
          <w:rFonts w:ascii="Trebuchet MS" w:eastAsia="Times New Roman" w:hAnsi="Trebuchet MS" w:cs="Times New Roman"/>
          <w:sz w:val="20"/>
          <w:szCs w:val="20"/>
          <w:lang w:val="it-IT" w:eastAsia="en-GB"/>
        </w:rPr>
        <w:t>Cordogno</w:t>
      </w:r>
      <w:proofErr w:type="spellEnd"/>
      <w:r w:rsidRPr="0029613F">
        <w:rPr>
          <w:rFonts w:ascii="Trebuchet MS" w:eastAsia="Times New Roman" w:hAnsi="Trebuchet MS" w:cs="Times New Roman"/>
          <w:sz w:val="20"/>
          <w:szCs w:val="20"/>
          <w:lang w:val="it-IT" w:eastAsia="en-GB"/>
        </w:rPr>
        <w:t>; Fombio, Maleo, San Fiorano; Somaglia; and Terranova dei Passerini</w:t>
      </w:r>
    </w:p>
    <w:p w14:paraId="2C263A9A" w14:textId="77777777" w:rsidR="00A12F17" w:rsidRPr="00A12F17" w:rsidRDefault="00A12F17" w:rsidP="005D75F4">
      <w:pPr>
        <w:numPr>
          <w:ilvl w:val="1"/>
          <w:numId w:val="1"/>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in the </w:t>
      </w:r>
      <w:hyperlink r:id="rId7" w:tgtFrame="_blank" w:history="1">
        <w:r w:rsidRPr="00A12F17">
          <w:rPr>
            <w:rFonts w:ascii="Trebuchet MS" w:eastAsia="Times New Roman" w:hAnsi="Trebuchet MS" w:cs="Times New Roman"/>
            <w:sz w:val="20"/>
            <w:u w:val="single"/>
            <w:lang w:eastAsia="en-GB"/>
          </w:rPr>
          <w:t>Veneto Region</w:t>
        </w:r>
      </w:hyperlink>
      <w:r w:rsidRPr="00A12F17">
        <w:rPr>
          <w:rFonts w:ascii="Trebuchet MS" w:eastAsia="Times New Roman" w:hAnsi="Trebuchet MS" w:cs="Times New Roman"/>
          <w:sz w:val="20"/>
          <w:szCs w:val="20"/>
          <w:lang w:eastAsia="en-GB"/>
        </w:rPr>
        <w:t> - Vo</w:t>
      </w:r>
    </w:p>
    <w:p w14:paraId="51A2F5F8" w14:textId="77777777" w:rsidR="00A12F17" w:rsidRPr="00A12F17" w:rsidRDefault="00A12F17" w:rsidP="005D75F4">
      <w:pPr>
        <w:numPr>
          <w:ilvl w:val="0"/>
          <w:numId w:val="1"/>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 xml:space="preserve">Daegu or </w:t>
      </w:r>
      <w:proofErr w:type="spellStart"/>
      <w:r w:rsidRPr="00A12F17">
        <w:rPr>
          <w:rFonts w:ascii="Trebuchet MS" w:eastAsia="Times New Roman" w:hAnsi="Trebuchet MS" w:cs="Times New Roman"/>
          <w:sz w:val="20"/>
          <w:szCs w:val="20"/>
          <w:lang w:eastAsia="en-GB"/>
        </w:rPr>
        <w:t>Cheongdo</w:t>
      </w:r>
      <w:proofErr w:type="spellEnd"/>
      <w:r w:rsidRPr="00A12F17">
        <w:rPr>
          <w:rFonts w:ascii="Trebuchet MS" w:eastAsia="Times New Roman" w:hAnsi="Trebuchet MS" w:cs="Times New Roman"/>
          <w:sz w:val="20"/>
          <w:szCs w:val="20"/>
          <w:lang w:eastAsia="en-GB"/>
        </w:rPr>
        <w:t xml:space="preserve"> (Republic of Korea)</w:t>
      </w:r>
    </w:p>
    <w:p w14:paraId="73C304A1" w14:textId="77777777" w:rsidR="00A12F17" w:rsidRPr="00A12F17" w:rsidRDefault="00A12F17" w:rsidP="005D75F4">
      <w:pPr>
        <w:numPr>
          <w:ilvl w:val="0"/>
          <w:numId w:val="1"/>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Hubei province, China (returned in the past 14 days)</w:t>
      </w:r>
    </w:p>
    <w:p w14:paraId="1B959704" w14:textId="77777777" w:rsidR="005D75F4" w:rsidRDefault="005D75F4" w:rsidP="005D75F4">
      <w:pPr>
        <w:spacing w:after="0" w:line="240" w:lineRule="auto"/>
        <w:rPr>
          <w:rFonts w:ascii="Trebuchet MS" w:eastAsia="Times New Roman" w:hAnsi="Trebuchet MS" w:cs="Times New Roman"/>
          <w:sz w:val="20"/>
          <w:szCs w:val="20"/>
          <w:lang w:eastAsia="en-GB"/>
        </w:rPr>
      </w:pPr>
    </w:p>
    <w:p w14:paraId="54CF381D" w14:textId="77777777" w:rsidR="00A12F17" w:rsidRPr="00A12F17" w:rsidRDefault="00A12F17" w:rsidP="005D75F4">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2) If you have returned from the following areas since </w:t>
      </w:r>
      <w:r w:rsidRPr="00A12F17">
        <w:rPr>
          <w:rFonts w:ascii="Trebuchet MS" w:eastAsia="Times New Roman" w:hAnsi="Trebuchet MS" w:cs="Times New Roman"/>
          <w:b/>
          <w:bCs/>
          <w:sz w:val="20"/>
          <w:lang w:eastAsia="en-GB"/>
        </w:rPr>
        <w:t>19th February:</w:t>
      </w:r>
    </w:p>
    <w:p w14:paraId="2CA88B33" w14:textId="77777777" w:rsidR="00A12F17" w:rsidRPr="00A12F17" w:rsidRDefault="00A12F17" w:rsidP="005D75F4">
      <w:pPr>
        <w:numPr>
          <w:ilvl w:val="0"/>
          <w:numId w:val="2"/>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Northern Italy (</w:t>
      </w:r>
      <w:hyperlink r:id="rId8" w:tgtFrame="_blank" w:history="1">
        <w:r w:rsidRPr="00A12F17">
          <w:rPr>
            <w:rFonts w:ascii="Trebuchet MS" w:eastAsia="Times New Roman" w:hAnsi="Trebuchet MS" w:cs="Times New Roman"/>
            <w:sz w:val="20"/>
            <w:u w:val="single"/>
            <w:lang w:eastAsia="en-GB"/>
          </w:rPr>
          <w:t>see map</w:t>
        </w:r>
      </w:hyperlink>
      <w:r w:rsidRPr="00A12F17">
        <w:rPr>
          <w:rFonts w:ascii="Trebuchet MS" w:eastAsia="Times New Roman" w:hAnsi="Trebuchet MS" w:cs="Times New Roman"/>
          <w:sz w:val="20"/>
          <w:szCs w:val="20"/>
          <w:lang w:eastAsia="en-GB"/>
        </w:rPr>
        <w:t>)</w:t>
      </w:r>
    </w:p>
    <w:p w14:paraId="58F0F520" w14:textId="77777777" w:rsidR="00A12F17" w:rsidRPr="00A12F17" w:rsidRDefault="00A12F17" w:rsidP="005D75F4">
      <w:pPr>
        <w:numPr>
          <w:ilvl w:val="0"/>
          <w:numId w:val="2"/>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Vietnam</w:t>
      </w:r>
    </w:p>
    <w:p w14:paraId="2EF89F0C" w14:textId="77777777" w:rsidR="00A12F17" w:rsidRPr="00A12F17" w:rsidRDefault="00A12F17" w:rsidP="005D75F4">
      <w:pPr>
        <w:numPr>
          <w:ilvl w:val="0"/>
          <w:numId w:val="2"/>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Cambodia</w:t>
      </w:r>
    </w:p>
    <w:p w14:paraId="12FA61B5" w14:textId="77777777" w:rsidR="00A12F17" w:rsidRPr="00A12F17" w:rsidRDefault="00A12F17" w:rsidP="005D75F4">
      <w:pPr>
        <w:numPr>
          <w:ilvl w:val="0"/>
          <w:numId w:val="2"/>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Laos</w:t>
      </w:r>
    </w:p>
    <w:p w14:paraId="2A832822" w14:textId="77777777" w:rsidR="00A12F17" w:rsidRPr="00A12F17" w:rsidRDefault="00A12F17" w:rsidP="005D75F4">
      <w:pPr>
        <w:numPr>
          <w:ilvl w:val="0"/>
          <w:numId w:val="2"/>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Myanmar</w:t>
      </w:r>
    </w:p>
    <w:p w14:paraId="04A76FDB" w14:textId="77777777" w:rsidR="005D75F4" w:rsidRDefault="005D75F4" w:rsidP="005D75F4">
      <w:pPr>
        <w:spacing w:after="0" w:line="240" w:lineRule="auto"/>
        <w:rPr>
          <w:rFonts w:ascii="Trebuchet MS" w:eastAsia="Times New Roman" w:hAnsi="Trebuchet MS" w:cs="Times New Roman"/>
          <w:sz w:val="20"/>
          <w:szCs w:val="20"/>
          <w:lang w:eastAsia="en-GB"/>
        </w:rPr>
      </w:pPr>
    </w:p>
    <w:p w14:paraId="267ACD52" w14:textId="77777777" w:rsidR="00A12F17" w:rsidRPr="00A12F17" w:rsidRDefault="00A12F17" w:rsidP="005D75F4">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OR if you have returned to the UK from any of the following areas </w:t>
      </w:r>
      <w:r w:rsidRPr="00A12F17">
        <w:rPr>
          <w:rFonts w:ascii="Trebuchet MS" w:eastAsia="Times New Roman" w:hAnsi="Trebuchet MS" w:cs="Times New Roman"/>
          <w:b/>
          <w:bCs/>
          <w:sz w:val="20"/>
          <w:lang w:eastAsia="en-GB"/>
        </w:rPr>
        <w:t>in the last 14 days:</w:t>
      </w:r>
    </w:p>
    <w:p w14:paraId="5023956F"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Other parts of China, outside Hubei province</w:t>
      </w:r>
    </w:p>
    <w:p w14:paraId="0028AA94"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Thailand</w:t>
      </w:r>
    </w:p>
    <w:p w14:paraId="3324AEC8"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Japan</w:t>
      </w:r>
    </w:p>
    <w:p w14:paraId="2151FF48"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Republic of Korea</w:t>
      </w:r>
    </w:p>
    <w:p w14:paraId="61BB401A"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Hong Kong</w:t>
      </w:r>
    </w:p>
    <w:p w14:paraId="67970234"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Taiwan</w:t>
      </w:r>
    </w:p>
    <w:p w14:paraId="273C8026"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Singapore</w:t>
      </w:r>
    </w:p>
    <w:p w14:paraId="570D03ED"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Malaysia</w:t>
      </w:r>
    </w:p>
    <w:p w14:paraId="295C77EF" w14:textId="77777777" w:rsidR="00A12F17" w:rsidRPr="00A12F17" w:rsidRDefault="00A12F17" w:rsidP="005D75F4">
      <w:pPr>
        <w:numPr>
          <w:ilvl w:val="0"/>
          <w:numId w:val="3"/>
        </w:num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Macau</w:t>
      </w:r>
    </w:p>
    <w:p w14:paraId="5B71E7AF" w14:textId="77777777" w:rsidR="005D75F4" w:rsidRDefault="005D75F4" w:rsidP="00A12F17">
      <w:pPr>
        <w:spacing w:after="0" w:line="240" w:lineRule="auto"/>
        <w:rPr>
          <w:rFonts w:ascii="Trebuchet MS" w:eastAsia="Times New Roman" w:hAnsi="Trebuchet MS" w:cs="Times New Roman"/>
          <w:sz w:val="20"/>
          <w:szCs w:val="20"/>
          <w:lang w:eastAsia="en-GB"/>
        </w:rPr>
      </w:pPr>
    </w:p>
    <w:p w14:paraId="3BD218F0" w14:textId="77777777" w:rsidR="00A12F17" w:rsidRPr="00A12F17" w:rsidRDefault="00A12F17" w:rsidP="00A12F17">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You should stay indoors at home and avoid contact with other people immediately and call NHS111 </w:t>
      </w:r>
      <w:r w:rsidRPr="00A12F17">
        <w:rPr>
          <w:rFonts w:ascii="Trebuchet MS" w:eastAsia="Times New Roman" w:hAnsi="Trebuchet MS" w:cs="Times New Roman"/>
          <w:b/>
          <w:bCs/>
          <w:sz w:val="20"/>
          <w:lang w:eastAsia="en-GB"/>
        </w:rPr>
        <w:t>only if you develop symptoms</w:t>
      </w:r>
      <w:r w:rsidRPr="00A12F17">
        <w:rPr>
          <w:rFonts w:ascii="Trebuchet MS" w:eastAsia="Times New Roman" w:hAnsi="Trebuchet MS" w:cs="Times New Roman"/>
          <w:sz w:val="20"/>
          <w:szCs w:val="20"/>
          <w:lang w:eastAsia="en-GB"/>
        </w:rPr>
        <w:t>.</w:t>
      </w:r>
    </w:p>
    <w:p w14:paraId="06138C67" w14:textId="77777777" w:rsidR="00A12F17" w:rsidRPr="00A12F17" w:rsidRDefault="00A12F17" w:rsidP="00A12F17">
      <w:pPr>
        <w:spacing w:after="0" w:line="240" w:lineRule="auto"/>
        <w:rPr>
          <w:rFonts w:ascii="Trebuchet MS" w:eastAsia="Times New Roman" w:hAnsi="Trebuchet MS" w:cs="Times New Roman"/>
          <w:sz w:val="20"/>
          <w:szCs w:val="20"/>
          <w:lang w:eastAsia="en-GB"/>
        </w:rPr>
      </w:pPr>
    </w:p>
    <w:p w14:paraId="36FDFD65" w14:textId="77777777" w:rsidR="00A07677" w:rsidRDefault="00A12F17" w:rsidP="00A12F17">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For further government guidance please click </w:t>
      </w:r>
      <w:hyperlink r:id="rId9" w:history="1">
        <w:r>
          <w:rPr>
            <w:rStyle w:val="Hyperlink"/>
          </w:rPr>
          <w:t>https://www.gov.uk/guidance/coronavirus-covid-19-information-for-the-public</w:t>
        </w:r>
      </w:hyperlink>
      <w:r w:rsidR="00A07677">
        <w:rPr>
          <w:rFonts w:ascii="Trebuchet MS" w:eastAsia="Times New Roman" w:hAnsi="Trebuchet MS" w:cs="Times New Roman"/>
          <w:sz w:val="20"/>
          <w:szCs w:val="20"/>
          <w:lang w:eastAsia="en-GB"/>
        </w:rPr>
        <w:t xml:space="preserve"> </w:t>
      </w:r>
    </w:p>
    <w:p w14:paraId="48EEEB73" w14:textId="77777777" w:rsidR="00A07677" w:rsidRDefault="00A07677" w:rsidP="00A12F17">
      <w:pPr>
        <w:spacing w:after="0" w:line="240" w:lineRule="auto"/>
        <w:rPr>
          <w:rFonts w:ascii="Trebuchet MS" w:eastAsia="Times New Roman" w:hAnsi="Trebuchet MS" w:cs="Times New Roman"/>
          <w:sz w:val="20"/>
          <w:szCs w:val="20"/>
          <w:lang w:eastAsia="en-GB"/>
        </w:rPr>
      </w:pPr>
    </w:p>
    <w:p w14:paraId="10CB79DD" w14:textId="77777777" w:rsidR="00A12F17" w:rsidRPr="00A12F17" w:rsidRDefault="00A12F17" w:rsidP="00A12F17">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For NHS advice please click </w:t>
      </w:r>
      <w:hyperlink r:id="rId10" w:history="1">
        <w:r>
          <w:rPr>
            <w:rStyle w:val="Hyperlink"/>
          </w:rPr>
          <w:t>https://www.nhs.uk/conditions/coronavirus-covid-19/</w:t>
        </w:r>
      </w:hyperlink>
    </w:p>
    <w:p w14:paraId="690EDA04" w14:textId="77777777" w:rsidR="00A12F17" w:rsidRPr="00A12F17" w:rsidRDefault="00A12F17" w:rsidP="00A12F17">
      <w:pPr>
        <w:spacing w:after="0" w:line="240" w:lineRule="auto"/>
        <w:rPr>
          <w:rFonts w:ascii="Trebuchet MS" w:eastAsia="Times New Roman" w:hAnsi="Trebuchet MS" w:cs="Times New Roman"/>
          <w:sz w:val="20"/>
          <w:szCs w:val="20"/>
          <w:lang w:eastAsia="en-GB"/>
        </w:rPr>
      </w:pPr>
    </w:p>
    <w:p w14:paraId="79CEB746" w14:textId="77777777" w:rsidR="00926962" w:rsidRPr="00A07677" w:rsidRDefault="00A12F17" w:rsidP="00A07677">
      <w:pPr>
        <w:spacing w:after="0" w:line="240" w:lineRule="auto"/>
        <w:rPr>
          <w:rFonts w:ascii="Trebuchet MS" w:eastAsia="Times New Roman" w:hAnsi="Trebuchet MS" w:cs="Times New Roman"/>
          <w:sz w:val="20"/>
          <w:szCs w:val="20"/>
          <w:lang w:eastAsia="en-GB"/>
        </w:rPr>
      </w:pPr>
      <w:r w:rsidRPr="00A12F17">
        <w:rPr>
          <w:rFonts w:ascii="Trebuchet MS" w:eastAsia="Times New Roman" w:hAnsi="Trebuchet MS" w:cs="Times New Roman"/>
          <w:sz w:val="20"/>
          <w:szCs w:val="20"/>
          <w:lang w:eastAsia="en-GB"/>
        </w:rPr>
        <w:t>Occasionally, it may be the case that we might ask that staff or children self-isolate because they are a contact of a confirmed case OR have been to the specified towns and regions in Italy or other specified countries. The child or staff member will be given specific advice from NHS111. </w:t>
      </w:r>
    </w:p>
    <w:sectPr w:rsidR="00926962" w:rsidRPr="00A07677" w:rsidSect="0092696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02DF" w14:textId="77777777" w:rsidR="00D27D4F" w:rsidRDefault="00D27D4F" w:rsidP="00A12F17">
      <w:pPr>
        <w:spacing w:after="0" w:line="240" w:lineRule="auto"/>
      </w:pPr>
      <w:r>
        <w:separator/>
      </w:r>
    </w:p>
  </w:endnote>
  <w:endnote w:type="continuationSeparator" w:id="0">
    <w:p w14:paraId="5AFA0A5E" w14:textId="77777777" w:rsidR="00D27D4F" w:rsidRDefault="00D27D4F" w:rsidP="00A1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BB10" w14:textId="77777777" w:rsidR="00D27D4F" w:rsidRDefault="00D27D4F" w:rsidP="00A12F17">
      <w:pPr>
        <w:spacing w:after="0" w:line="240" w:lineRule="auto"/>
      </w:pPr>
      <w:r>
        <w:separator/>
      </w:r>
    </w:p>
  </w:footnote>
  <w:footnote w:type="continuationSeparator" w:id="0">
    <w:p w14:paraId="69317353" w14:textId="77777777" w:rsidR="00D27D4F" w:rsidRDefault="00D27D4F" w:rsidP="00A12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B568" w14:textId="77777777" w:rsidR="00A12F17" w:rsidRDefault="00A12F17" w:rsidP="00A12F17">
    <w:pPr>
      <w:pStyle w:val="Header"/>
      <w:jc w:val="center"/>
    </w:pPr>
    <w:r>
      <w:rPr>
        <w:noProof/>
        <w:lang w:eastAsia="en-GB"/>
      </w:rPr>
      <w:drawing>
        <wp:inline distT="0" distB="0" distL="0" distR="0" wp14:anchorId="57AAC903" wp14:editId="4DEE6363">
          <wp:extent cx="1219370" cy="657317"/>
          <wp:effectExtent l="19050" t="0" r="0" b="0"/>
          <wp:docPr id="1" name="Picture 0"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
                  <a:stretch>
                    <a:fillRect/>
                  </a:stretch>
                </pic:blipFill>
                <pic:spPr>
                  <a:xfrm>
                    <a:off x="0" y="0"/>
                    <a:ext cx="1219370" cy="657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F39"/>
    <w:multiLevelType w:val="multilevel"/>
    <w:tmpl w:val="083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935"/>
    <w:multiLevelType w:val="multilevel"/>
    <w:tmpl w:val="0B228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6169E"/>
    <w:multiLevelType w:val="multilevel"/>
    <w:tmpl w:val="9B38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17"/>
    <w:rsid w:val="0029613F"/>
    <w:rsid w:val="005D75F4"/>
    <w:rsid w:val="00926962"/>
    <w:rsid w:val="00A07677"/>
    <w:rsid w:val="00A12F17"/>
    <w:rsid w:val="00D02986"/>
    <w:rsid w:val="00D27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F745"/>
  <w15:docId w15:val="{CB843CE8-412F-5C4C-BC75-3206458B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2F17"/>
    <w:rPr>
      <w:b/>
      <w:bCs/>
    </w:rPr>
  </w:style>
  <w:style w:type="character" w:styleId="Hyperlink">
    <w:name w:val="Hyperlink"/>
    <w:basedOn w:val="DefaultParagraphFont"/>
    <w:uiPriority w:val="99"/>
    <w:unhideWhenUsed/>
    <w:rsid w:val="00A12F17"/>
    <w:rPr>
      <w:color w:val="0000FF"/>
      <w:u w:val="single"/>
    </w:rPr>
  </w:style>
  <w:style w:type="paragraph" w:styleId="Header">
    <w:name w:val="header"/>
    <w:basedOn w:val="Normal"/>
    <w:link w:val="HeaderChar"/>
    <w:uiPriority w:val="99"/>
    <w:semiHidden/>
    <w:unhideWhenUsed/>
    <w:rsid w:val="00A12F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2F17"/>
  </w:style>
  <w:style w:type="paragraph" w:styleId="Footer">
    <w:name w:val="footer"/>
    <w:basedOn w:val="Normal"/>
    <w:link w:val="FooterChar"/>
    <w:uiPriority w:val="99"/>
    <w:semiHidden/>
    <w:unhideWhenUsed/>
    <w:rsid w:val="00A12F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2F17"/>
  </w:style>
  <w:style w:type="paragraph" w:styleId="BalloonText">
    <w:name w:val="Balloon Text"/>
    <w:basedOn w:val="Normal"/>
    <w:link w:val="BalloonTextChar"/>
    <w:uiPriority w:val="99"/>
    <w:semiHidden/>
    <w:unhideWhenUsed/>
    <w:rsid w:val="00A1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1742">
      <w:bodyDiv w:val="1"/>
      <w:marLeft w:val="0"/>
      <w:marRight w:val="0"/>
      <w:marTop w:val="0"/>
      <w:marBottom w:val="0"/>
      <w:divBdr>
        <w:top w:val="none" w:sz="0" w:space="0" w:color="auto"/>
        <w:left w:val="none" w:sz="0" w:space="0" w:color="auto"/>
        <w:bottom w:val="none" w:sz="0" w:space="0" w:color="auto"/>
        <w:right w:val="none" w:sz="0" w:space="0" w:color="auto"/>
      </w:divBdr>
      <w:divsChild>
        <w:div w:id="1511723224">
          <w:marLeft w:val="0"/>
          <w:marRight w:val="0"/>
          <w:marTop w:val="0"/>
          <w:marBottom w:val="0"/>
          <w:divBdr>
            <w:top w:val="none" w:sz="0" w:space="0" w:color="auto"/>
            <w:left w:val="none" w:sz="0" w:space="0" w:color="auto"/>
            <w:bottom w:val="none" w:sz="0" w:space="0" w:color="auto"/>
            <w:right w:val="none" w:sz="0" w:space="0" w:color="auto"/>
          </w:divBdr>
        </w:div>
        <w:div w:id="1091242580">
          <w:marLeft w:val="0"/>
          <w:marRight w:val="0"/>
          <w:marTop w:val="0"/>
          <w:marBottom w:val="0"/>
          <w:divBdr>
            <w:top w:val="none" w:sz="0" w:space="0" w:color="auto"/>
            <w:left w:val="none" w:sz="0" w:space="0" w:color="auto"/>
            <w:bottom w:val="none" w:sz="0" w:space="0" w:color="auto"/>
            <w:right w:val="none" w:sz="0" w:space="0" w:color="auto"/>
          </w:divBdr>
        </w:div>
        <w:div w:id="938949187">
          <w:marLeft w:val="0"/>
          <w:marRight w:val="0"/>
          <w:marTop w:val="0"/>
          <w:marBottom w:val="0"/>
          <w:divBdr>
            <w:top w:val="none" w:sz="0" w:space="0" w:color="auto"/>
            <w:left w:val="none" w:sz="0" w:space="0" w:color="auto"/>
            <w:bottom w:val="none" w:sz="0" w:space="0" w:color="auto"/>
            <w:right w:val="none" w:sz="0" w:space="0" w:color="auto"/>
          </w:divBdr>
        </w:div>
        <w:div w:id="951471462">
          <w:marLeft w:val="0"/>
          <w:marRight w:val="0"/>
          <w:marTop w:val="0"/>
          <w:marBottom w:val="0"/>
          <w:divBdr>
            <w:top w:val="none" w:sz="0" w:space="0" w:color="auto"/>
            <w:left w:val="none" w:sz="0" w:space="0" w:color="auto"/>
            <w:bottom w:val="none" w:sz="0" w:space="0" w:color="auto"/>
            <w:right w:val="none" w:sz="0" w:space="0" w:color="auto"/>
          </w:divBdr>
        </w:div>
        <w:div w:id="1604680754">
          <w:marLeft w:val="0"/>
          <w:marRight w:val="0"/>
          <w:marTop w:val="0"/>
          <w:marBottom w:val="0"/>
          <w:divBdr>
            <w:top w:val="none" w:sz="0" w:space="0" w:color="auto"/>
            <w:left w:val="none" w:sz="0" w:space="0" w:color="auto"/>
            <w:bottom w:val="none" w:sz="0" w:space="0" w:color="auto"/>
            <w:right w:val="none" w:sz="0" w:space="0" w:color="auto"/>
          </w:divBdr>
        </w:div>
        <w:div w:id="1002126854">
          <w:marLeft w:val="0"/>
          <w:marRight w:val="0"/>
          <w:marTop w:val="0"/>
          <w:marBottom w:val="0"/>
          <w:divBdr>
            <w:top w:val="none" w:sz="0" w:space="0" w:color="auto"/>
            <w:left w:val="none" w:sz="0" w:space="0" w:color="auto"/>
            <w:bottom w:val="none" w:sz="0" w:space="0" w:color="auto"/>
            <w:right w:val="none" w:sz="0" w:space="0" w:color="auto"/>
          </w:divBdr>
        </w:div>
        <w:div w:id="220944748">
          <w:marLeft w:val="0"/>
          <w:marRight w:val="0"/>
          <w:marTop w:val="0"/>
          <w:marBottom w:val="0"/>
          <w:divBdr>
            <w:top w:val="none" w:sz="0" w:space="0" w:color="auto"/>
            <w:left w:val="none" w:sz="0" w:space="0" w:color="auto"/>
            <w:bottom w:val="none" w:sz="0" w:space="0" w:color="auto"/>
            <w:right w:val="none" w:sz="0" w:space="0" w:color="auto"/>
          </w:divBdr>
        </w:div>
        <w:div w:id="902250578">
          <w:marLeft w:val="0"/>
          <w:marRight w:val="0"/>
          <w:marTop w:val="0"/>
          <w:marBottom w:val="0"/>
          <w:divBdr>
            <w:top w:val="none" w:sz="0" w:space="0" w:color="auto"/>
            <w:left w:val="none" w:sz="0" w:space="0" w:color="auto"/>
            <w:bottom w:val="none" w:sz="0" w:space="0" w:color="auto"/>
            <w:right w:val="none" w:sz="0" w:space="0" w:color="auto"/>
          </w:divBdr>
        </w:div>
        <w:div w:id="391581831">
          <w:marLeft w:val="0"/>
          <w:marRight w:val="0"/>
          <w:marTop w:val="0"/>
          <w:marBottom w:val="0"/>
          <w:divBdr>
            <w:top w:val="none" w:sz="0" w:space="0" w:color="auto"/>
            <w:left w:val="none" w:sz="0" w:space="0" w:color="auto"/>
            <w:bottom w:val="none" w:sz="0" w:space="0" w:color="auto"/>
            <w:right w:val="none" w:sz="0" w:space="0" w:color="auto"/>
          </w:divBdr>
        </w:div>
        <w:div w:id="49043312">
          <w:marLeft w:val="0"/>
          <w:marRight w:val="0"/>
          <w:marTop w:val="0"/>
          <w:marBottom w:val="0"/>
          <w:divBdr>
            <w:top w:val="none" w:sz="0" w:space="0" w:color="auto"/>
            <w:left w:val="none" w:sz="0" w:space="0" w:color="auto"/>
            <w:bottom w:val="none" w:sz="0" w:space="0" w:color="auto"/>
            <w:right w:val="none" w:sz="0" w:space="0" w:color="auto"/>
          </w:divBdr>
        </w:div>
        <w:div w:id="2129545346">
          <w:marLeft w:val="0"/>
          <w:marRight w:val="0"/>
          <w:marTop w:val="0"/>
          <w:marBottom w:val="0"/>
          <w:divBdr>
            <w:top w:val="none" w:sz="0" w:space="0" w:color="auto"/>
            <w:left w:val="none" w:sz="0" w:space="0" w:color="auto"/>
            <w:bottom w:val="none" w:sz="0" w:space="0" w:color="auto"/>
            <w:right w:val="none" w:sz="0" w:space="0" w:color="auto"/>
          </w:divBdr>
        </w:div>
        <w:div w:id="1411073934">
          <w:marLeft w:val="0"/>
          <w:marRight w:val="0"/>
          <w:marTop w:val="0"/>
          <w:marBottom w:val="0"/>
          <w:divBdr>
            <w:top w:val="none" w:sz="0" w:space="0" w:color="auto"/>
            <w:left w:val="none" w:sz="0" w:space="0" w:color="auto"/>
            <w:bottom w:val="none" w:sz="0" w:space="0" w:color="auto"/>
            <w:right w:val="none" w:sz="0" w:space="0" w:color="auto"/>
          </w:divBdr>
          <w:divsChild>
            <w:div w:id="1564216057">
              <w:marLeft w:val="0"/>
              <w:marRight w:val="0"/>
              <w:marTop w:val="0"/>
              <w:marBottom w:val="0"/>
              <w:divBdr>
                <w:top w:val="none" w:sz="0" w:space="0" w:color="auto"/>
                <w:left w:val="none" w:sz="0" w:space="0" w:color="auto"/>
                <w:bottom w:val="none" w:sz="0" w:space="0" w:color="auto"/>
                <w:right w:val="none" w:sz="0" w:space="0" w:color="auto"/>
              </w:divBdr>
            </w:div>
            <w:div w:id="98186029">
              <w:marLeft w:val="0"/>
              <w:marRight w:val="0"/>
              <w:marTop w:val="0"/>
              <w:marBottom w:val="0"/>
              <w:divBdr>
                <w:top w:val="none" w:sz="0" w:space="0" w:color="auto"/>
                <w:left w:val="none" w:sz="0" w:space="0" w:color="auto"/>
                <w:bottom w:val="none" w:sz="0" w:space="0" w:color="auto"/>
                <w:right w:val="none" w:sz="0" w:space="0" w:color="auto"/>
              </w:divBdr>
              <w:divsChild>
                <w:div w:id="1036082816">
                  <w:marLeft w:val="0"/>
                  <w:marRight w:val="0"/>
                  <w:marTop w:val="0"/>
                  <w:marBottom w:val="0"/>
                  <w:divBdr>
                    <w:top w:val="none" w:sz="0" w:space="0" w:color="auto"/>
                    <w:left w:val="none" w:sz="0" w:space="0" w:color="auto"/>
                    <w:bottom w:val="none" w:sz="0" w:space="0" w:color="auto"/>
                    <w:right w:val="none" w:sz="0" w:space="0" w:color="auto"/>
                  </w:divBdr>
                </w:div>
              </w:divsChild>
            </w:div>
            <w:div w:id="1391418203">
              <w:marLeft w:val="0"/>
              <w:marRight w:val="0"/>
              <w:marTop w:val="0"/>
              <w:marBottom w:val="0"/>
              <w:divBdr>
                <w:top w:val="none" w:sz="0" w:space="0" w:color="auto"/>
                <w:left w:val="none" w:sz="0" w:space="0" w:color="auto"/>
                <w:bottom w:val="none" w:sz="0" w:space="0" w:color="auto"/>
                <w:right w:val="none" w:sz="0" w:space="0" w:color="auto"/>
              </w:divBdr>
            </w:div>
          </w:divsChild>
        </w:div>
        <w:div w:id="485241185">
          <w:marLeft w:val="0"/>
          <w:marRight w:val="0"/>
          <w:marTop w:val="0"/>
          <w:marBottom w:val="0"/>
          <w:divBdr>
            <w:top w:val="none" w:sz="0" w:space="0" w:color="auto"/>
            <w:left w:val="none" w:sz="0" w:space="0" w:color="auto"/>
            <w:bottom w:val="none" w:sz="0" w:space="0" w:color="auto"/>
            <w:right w:val="none" w:sz="0" w:space="0" w:color="auto"/>
          </w:divBdr>
        </w:div>
        <w:div w:id="1791391216">
          <w:marLeft w:val="0"/>
          <w:marRight w:val="0"/>
          <w:marTop w:val="0"/>
          <w:marBottom w:val="0"/>
          <w:divBdr>
            <w:top w:val="none" w:sz="0" w:space="0" w:color="auto"/>
            <w:left w:val="none" w:sz="0" w:space="0" w:color="auto"/>
            <w:bottom w:val="none" w:sz="0" w:space="0" w:color="auto"/>
            <w:right w:val="none" w:sz="0" w:space="0" w:color="auto"/>
          </w:divBdr>
        </w:div>
        <w:div w:id="676927591">
          <w:marLeft w:val="0"/>
          <w:marRight w:val="0"/>
          <w:marTop w:val="0"/>
          <w:marBottom w:val="0"/>
          <w:divBdr>
            <w:top w:val="none" w:sz="0" w:space="0" w:color="auto"/>
            <w:left w:val="none" w:sz="0" w:space="0" w:color="auto"/>
            <w:bottom w:val="none" w:sz="0" w:space="0" w:color="auto"/>
            <w:right w:val="none" w:sz="0" w:space="0" w:color="auto"/>
          </w:divBdr>
        </w:div>
        <w:div w:id="754084945">
          <w:marLeft w:val="0"/>
          <w:marRight w:val="0"/>
          <w:marTop w:val="0"/>
          <w:marBottom w:val="0"/>
          <w:divBdr>
            <w:top w:val="none" w:sz="0" w:space="0" w:color="auto"/>
            <w:left w:val="none" w:sz="0" w:space="0" w:color="auto"/>
            <w:bottom w:val="none" w:sz="0" w:space="0" w:color="auto"/>
            <w:right w:val="none" w:sz="0" w:space="0" w:color="auto"/>
          </w:divBdr>
        </w:div>
        <w:div w:id="352264484">
          <w:marLeft w:val="0"/>
          <w:marRight w:val="0"/>
          <w:marTop w:val="0"/>
          <w:marBottom w:val="0"/>
          <w:divBdr>
            <w:top w:val="none" w:sz="0" w:space="0" w:color="auto"/>
            <w:left w:val="none" w:sz="0" w:space="0" w:color="auto"/>
            <w:bottom w:val="none" w:sz="0" w:space="0" w:color="auto"/>
            <w:right w:val="none" w:sz="0" w:space="0" w:color="auto"/>
          </w:divBdr>
        </w:div>
        <w:div w:id="1900046021">
          <w:marLeft w:val="0"/>
          <w:marRight w:val="0"/>
          <w:marTop w:val="0"/>
          <w:marBottom w:val="0"/>
          <w:divBdr>
            <w:top w:val="none" w:sz="0" w:space="0" w:color="auto"/>
            <w:left w:val="none" w:sz="0" w:space="0" w:color="auto"/>
            <w:bottom w:val="none" w:sz="0" w:space="0" w:color="auto"/>
            <w:right w:val="none" w:sz="0" w:space="0" w:color="auto"/>
          </w:divBdr>
        </w:div>
        <w:div w:id="124144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8839/Map_showing_specified_areas_of_Italy_2502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8839/Map_showing_specified_areas_of_Italy_2502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guidance/coronavirus-covid-19-information-for-the-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2555</Characters>
  <Application>Microsoft Office Word</Application>
  <DocSecurity>0</DocSecurity>
  <Lines>21</Lines>
  <Paragraphs>5</Paragraphs>
  <ScaleCrop>false</ScaleCrop>
  <Company>Hewlett-Packard Company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Leary</cp:lastModifiedBy>
  <cp:revision>3</cp:revision>
  <dcterms:created xsi:type="dcterms:W3CDTF">2020-02-28T16:35:00Z</dcterms:created>
  <dcterms:modified xsi:type="dcterms:W3CDTF">2020-02-28T16:44:00Z</dcterms:modified>
</cp:coreProperties>
</file>